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BA39E6A" w14:textId="60B001D0" w:rsidR="000E0CAB" w:rsidRDefault="00642E58" w:rsidP="0021148C">
      <w:pPr>
        <w:spacing w:before="240"/>
        <w:rPr>
          <w:color w:val="003594"/>
          <w:lang w:val="en-IE"/>
        </w:rPr>
      </w:pPr>
      <w:r>
        <w:rPr>
          <w:noProof/>
          <w:color w:val="003594"/>
          <w:lang w:val="en-IE"/>
        </w:rPr>
        <mc:AlternateContent>
          <mc:Choice Requires="wps">
            <w:drawing>
              <wp:anchor distT="0" distB="0" distL="114300" distR="114300" simplePos="0" relativeHeight="251727872" behindDoc="0" locked="0" layoutInCell="1" allowOverlap="1" wp14:anchorId="4F3561DB" wp14:editId="5B428491">
                <wp:simplePos x="0" y="0"/>
                <wp:positionH relativeFrom="margin">
                  <wp:align>left</wp:align>
                </wp:positionH>
                <wp:positionV relativeFrom="paragraph">
                  <wp:posOffset>-811088</wp:posOffset>
                </wp:positionV>
                <wp:extent cx="7576457" cy="1179195"/>
                <wp:effectExtent l="0" t="0" r="5715" b="1905"/>
                <wp:wrapNone/>
                <wp:docPr id="20" name="Rectangle 20"/>
                <wp:cNvGraphicFramePr/>
                <a:graphic xmlns:a="http://schemas.openxmlformats.org/drawingml/2006/main">
                  <a:graphicData uri="http://schemas.microsoft.com/office/word/2010/wordprocessingShape">
                    <wps:wsp>
                      <wps:cNvSpPr/>
                      <wps:spPr>
                        <a:xfrm>
                          <a:off x="0" y="0"/>
                          <a:ext cx="7576457" cy="1179195"/>
                        </a:xfrm>
                        <a:prstGeom prst="rect">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AF4AC47" id="Rectangle 20" o:spid="_x0000_s1026" style="position:absolute;margin-left:0;margin-top:-63.85pt;width:596.55pt;height:92.85pt;z-index:251727872;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" fillcolor="white [3212]" stroked="f" strokeweight="1pt">
                <w10:wrap anchorx="margin"/>
              </v:rect>
            </w:pict>
          </mc:Fallback>
        </mc:AlternateContent>
      </w:r>
      <w:r w:rsidRPr="000E0CAB">
        <w:rPr>
          <w:noProof/>
          <w:color w:val="003594"/>
          <w:lang w:val="en-IE"/>
        </w:rPr>
        <mc:AlternateContent>
          <mc:Choice Requires="wps">
            <w:drawing>
              <wp:anchor distT="0" distB="0" distL="114300" distR="114300" simplePos="0" relativeHeight="251738112" behindDoc="0" locked="0" layoutInCell="1" allowOverlap="1" wp14:anchorId="46C96095" wp14:editId="623606EF">
                <wp:simplePos x="0" y="0"/>
                <wp:positionH relativeFrom="page">
                  <wp:align>left</wp:align>
                </wp:positionH>
                <wp:positionV relativeFrom="paragraph">
                  <wp:posOffset>-808355</wp:posOffset>
                </wp:positionV>
                <wp:extent cx="1563370" cy="874395"/>
                <wp:effectExtent l="0" t="0" r="0" b="1905"/>
                <wp:wrapNone/>
                <wp:docPr id="27" name="Rectangle 27"/>
                <wp:cNvGraphicFramePr/>
                <a:graphic xmlns:a="http://schemas.openxmlformats.org/drawingml/2006/main">
                  <a:graphicData uri="http://schemas.microsoft.com/office/word/2010/wordprocessingShape">
                    <wps:wsp>
                      <wps:cNvSpPr/>
                      <wps:spPr>
                        <a:xfrm>
                          <a:off x="0" y="0"/>
                          <a:ext cx="1563370" cy="874395"/>
                        </a:xfrm>
                        <a:prstGeom prst="rect">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39FBC9C4" id="Rectangle 27" o:spid="_x0000_s1026" style="position:absolute;margin-left:0;margin-top:-63.65pt;width:123.1pt;height:68.85pt;z-index:251738112;visibility:visible;mso-wrap-style:square;mso-height-percent:0;mso-wrap-distance-left:9pt;mso-wrap-distance-top:0;mso-wrap-distance-right:9pt;mso-wrap-distance-bottom:0;mso-position-horizontal:left;mso-position-horizontal-relative:page;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" fillcolor="white [3212]" stroked="f" strokeweight="1pt">
                <w10:wrap anchorx="page"/>
              </v:rect>
            </w:pict>
          </mc:Fallback>
        </mc:AlternateContent>
      </w:r>
      <w:r w:rsidR="00A96AE6">
        <w:rPr>
          <w:noProof/>
          <w:color w:val="003594"/>
          <w:lang w:val="en-IE"/>
        </w:rPr>
        <w:drawing>
          <wp:anchor distT="0" distB="0" distL="114300" distR="114300" simplePos="0" relativeHeight="251745280" behindDoc="1" locked="0" layoutInCell="1" allowOverlap="1" wp14:anchorId="5582774A" wp14:editId="72ACF4F9">
            <wp:simplePos x="0" y="0"/>
            <wp:positionH relativeFrom="margin">
              <wp:posOffset>3136265</wp:posOffset>
            </wp:positionH>
            <wp:positionV relativeFrom="margin">
              <wp:posOffset>-338365</wp:posOffset>
            </wp:positionV>
            <wp:extent cx="4152265" cy="3512185"/>
            <wp:effectExtent l="0" t="0" r="0" b="0"/>
            <wp:wrapSquare wrapText="bothSides"/>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pic:cNvPicPr/>
                  </pic:nvPicPr>
                  <pic:blipFill>
                    <a:blip r:embed="rId11">
                      <a:extLst>
                        <a:ext uri="{28A0092B-C50C-407E-A947-70E740481C1C}">
                          <a14:useLocalDpi xmlns:a14="http://schemas.microsoft.com/office/drawing/2010/main" val="0"/>
                        </a:ext>
                      </a:extLst>
                    </a:blip>
                    <a:stretch>
                      <a:fillRect/>
                    </a:stretch>
                  </pic:blipFill>
                  <pic:spPr>
                    <a:xfrm>
                      <a:off x="0" y="0"/>
                      <a:ext cx="4152265" cy="3512185"/>
                    </a:xfrm>
                    <a:prstGeom prst="rect">
                      <a:avLst/>
                    </a:prstGeom>
                  </pic:spPr>
                </pic:pic>
              </a:graphicData>
            </a:graphic>
            <wp14:sizeRelH relativeFrom="page">
              <wp14:pctWidth>0</wp14:pctWidth>
            </wp14:sizeRelH>
            <wp14:sizeRelV relativeFrom="page">
              <wp14:pctHeight>0</wp14:pctHeight>
            </wp14:sizeRelV>
          </wp:anchor>
        </w:drawing>
      </w:r>
    </w:p>
    <w:p w14:paraId="2B0EA55B" w14:textId="0D65D068" w:rsidR="00827F6B" w:rsidRDefault="00A96AE6" w:rsidP="0021148C">
      <w:pPr>
        <w:spacing w:before="240"/>
        <w:rPr>
          <w:color w:val="003594"/>
          <w:lang w:val="en-IE"/>
        </w:rPr>
      </w:pPr>
      <w:r w:rsidRPr="00023A5E">
        <w:rPr>
          <w:noProof/>
          <w:color w:val="003594"/>
          <w:lang w:val="en-IE"/>
        </w:rPr>
        <mc:AlternateContent>
          <mc:Choice Requires="wps">
            <w:drawing>
              <wp:anchor distT="0" distB="0" distL="114300" distR="114300" simplePos="0" relativeHeight="251742208" behindDoc="0" locked="0" layoutInCell="1" allowOverlap="1" wp14:anchorId="454A52FD" wp14:editId="7D2BC7BB">
                <wp:simplePos x="0" y="0"/>
                <wp:positionH relativeFrom="margin">
                  <wp:posOffset>3847465</wp:posOffset>
                </wp:positionH>
                <wp:positionV relativeFrom="margin">
                  <wp:posOffset>6692900</wp:posOffset>
                </wp:positionV>
                <wp:extent cx="3562350" cy="1948180"/>
                <wp:effectExtent l="0" t="0" r="0" b="0"/>
                <wp:wrapSquare wrapText="bothSides"/>
                <wp:docPr id="9" name="Text Box 9"/>
                <wp:cNvGraphicFramePr/>
                <a:graphic xmlns:a="http://schemas.openxmlformats.org/drawingml/2006/main">
                  <a:graphicData uri="http://schemas.microsoft.com/office/word/2010/wordprocessingShape">
                    <wps:wsp>
                      <wps:cNvSpPr txBox="1"/>
                      <wps:spPr>
                        <a:xfrm>
                          <a:off x="0" y="0"/>
                          <a:ext cx="3562350" cy="1948180"/>
                        </a:xfrm>
                        <a:prstGeom prst="rect">
                          <a:avLst/>
                        </a:prstGeom>
                        <a:noFill/>
                        <a:ln>
                          <a:noFill/>
                        </a:ln>
                        <a:effectLst/>
                      </wps:spPr>
                      <wps:style>
                        <a:lnRef idx="0">
                          <a:schemeClr val="accent1"/>
                        </a:lnRef>
                        <a:fillRef idx="0">
                          <a:schemeClr val="accent1"/>
                        </a:fillRef>
                        <a:effectRef idx="0">
                          <a:schemeClr val="accent1"/>
                        </a:effectRef>
                        <a:fontRef idx="minor">
                          <a:schemeClr val="dk1"/>
                        </a:fontRef>
                      </wps:style>
                      <wps:txbx>
                        <w:txbxContent>
                          <w:p w14:paraId="6088C909" w14:textId="56A8E548" w:rsidR="000E0CAB" w:rsidRPr="00C27932" w:rsidRDefault="00BE571D" w:rsidP="000E0CAB">
                            <w:pPr>
                              <w:rPr>
                                <w:rFonts w:asciiTheme="minorHAnsi" w:hAnsiTheme="minorHAnsi" w:cs="Calibri"/>
                                <w:b/>
                                <w:bCs/>
                                <w:color w:val="000000" w:themeColor="text1"/>
                                <w:sz w:val="80"/>
                                <w:szCs w:val="80"/>
                              </w:rPr>
                            </w:pPr>
                            <w:r>
                              <w:rPr>
                                <w:rFonts w:asciiTheme="minorHAnsi" w:hAnsiTheme="minorHAnsi" w:cs="Calibri"/>
                                <w:b/>
                                <w:bCs/>
                                <w:color w:val="000000" w:themeColor="text1"/>
                                <w:sz w:val="80"/>
                                <w:szCs w:val="80"/>
                              </w:rPr>
                              <w:t>Digital Innovation</w:t>
                            </w:r>
                          </w:p>
                          <w:p w14:paraId="7A954F2F" w14:textId="2870DD2A" w:rsidR="000E0CAB" w:rsidRPr="00C27932" w:rsidRDefault="00BE571D" w:rsidP="000E0CAB">
                            <w:pPr>
                              <w:spacing w:line="400" w:lineRule="exact"/>
                              <w:rPr>
                                <w:rFonts w:asciiTheme="majorHAnsi" w:hAnsiTheme="majorHAnsi" w:cs="Calibri"/>
                                <w:color w:val="000000" w:themeColor="text1"/>
                                <w:sz w:val="44"/>
                                <w:szCs w:val="44"/>
                                <w:lang w:eastAsia="en-IE"/>
                              </w:rPr>
                            </w:pPr>
                            <w:r w:rsidRPr="00BE571D">
                              <w:rPr>
                                <w:rFonts w:asciiTheme="majorHAnsi" w:hAnsiTheme="majorHAnsi" w:cs="Calibri"/>
                                <w:color w:val="000000" w:themeColor="text1"/>
                                <w:sz w:val="44"/>
                                <w:szCs w:val="44"/>
                                <w:lang w:eastAsia="en-IE"/>
                              </w:rPr>
                              <w:t>Problem Based Learning Open Educational Resources</w:t>
                            </w:r>
                          </w:p>
                          <w:p w14:paraId="4D0BB403" w14:textId="77777777" w:rsidR="000E0CAB" w:rsidRPr="00C27932" w:rsidRDefault="000E0CAB" w:rsidP="000E0CAB">
                            <w:pPr>
                              <w:rPr>
                                <w:rFonts w:asciiTheme="majorHAnsi" w:hAnsiTheme="majorHAnsi" w:cs="Calibri"/>
                                <w:color w:val="000000" w:themeColor="text1"/>
                                <w:sz w:val="32"/>
                                <w:szCs w:val="32"/>
                                <w:lang w:eastAsia="en-IE"/>
                              </w:rPr>
                            </w:pPr>
                          </w:p>
                          <w:p w14:paraId="5505AD55" w14:textId="77777777" w:rsidR="000E0CAB" w:rsidRPr="00C27932" w:rsidRDefault="000E0CAB" w:rsidP="000E0CAB">
                            <w:pPr>
                              <w:rPr>
                                <w:color w:val="000000" w:themeColor="text1"/>
                                <w:lang w:val="en-IE"/>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type w14:anchorId="454A52FD" id="_x0000_t202" coordsize="21600,21600" o:spt="202" path="m,l,21600r21600,l21600,xe">
                <v:stroke joinstyle="miter"/>
                <v:path gradientshapeok="t" o:connecttype="rect"/>
              </v:shapetype>
              <v:shape id="Text Box 9" o:spid="_x0000_s1026" type="#_x0000_t202" style="position:absolute;margin-left:302.95pt;margin-top:527pt;width:280.5pt;height:153.4pt;z-index:251742208;visibility:visible;mso-wrap-style:square;mso-height-percent:0;mso-wrap-distance-left:9pt;mso-wrap-distance-top:0;mso-wrap-distance-right:9pt;mso-wrap-distance-bottom:0;mso-position-horizontal:absolute;mso-position-horizontal-relative:margin;mso-position-vertical:absolute;mso-position-vertical-relative:margin;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" filled="f" stroked="f">
                <v:textbox>
                  <w:txbxContent>
                    <w:p w14:paraId="6088C909" w14:textId="56A8E548" w:rsidR="000E0CAB" w:rsidRPr="00C27932" w:rsidRDefault="00BE571D" w:rsidP="000E0CAB">
                      <w:pPr>
                        <w:rPr>
                          <w:rFonts w:asciiTheme="minorHAnsi" w:hAnsiTheme="minorHAnsi" w:cs="Calibri"/>
                          <w:b/>
                          <w:bCs/>
                          <w:color w:val="000000" w:themeColor="text1"/>
                          <w:sz w:val="80"/>
                          <w:szCs w:val="80"/>
                        </w:rPr>
                      </w:pPr>
                      <w:r>
                        <w:rPr>
                          <w:rFonts w:asciiTheme="minorHAnsi" w:hAnsiTheme="minorHAnsi" w:cs="Calibri"/>
                          <w:b/>
                          <w:bCs/>
                          <w:color w:val="000000" w:themeColor="text1"/>
                          <w:sz w:val="80"/>
                          <w:szCs w:val="80"/>
                        </w:rPr>
                        <w:t>Digital Innovation</w:t>
                      </w:r>
                    </w:p>
                    <w:p w14:paraId="7A954F2F" w14:textId="2870DD2A" w:rsidR="000E0CAB" w:rsidRPr="00C27932" w:rsidRDefault="00BE571D" w:rsidP="000E0CAB">
                      <w:pPr>
                        <w:spacing w:line="400" w:lineRule="exact"/>
                        <w:rPr>
                          <w:rFonts w:asciiTheme="majorHAnsi" w:hAnsiTheme="majorHAnsi" w:cs="Calibri"/>
                          <w:color w:val="000000" w:themeColor="text1"/>
                          <w:sz w:val="44"/>
                          <w:szCs w:val="44"/>
                          <w:lang w:eastAsia="en-IE"/>
                        </w:rPr>
                      </w:pPr>
                      <w:r w:rsidRPr="00BE571D">
                        <w:rPr>
                          <w:rFonts w:asciiTheme="majorHAnsi" w:hAnsiTheme="majorHAnsi" w:cs="Calibri"/>
                          <w:color w:val="000000" w:themeColor="text1"/>
                          <w:sz w:val="44"/>
                          <w:szCs w:val="44"/>
                          <w:lang w:eastAsia="en-IE"/>
                        </w:rPr>
                        <w:t>Problem Based Learning Open Educational Resources</w:t>
                      </w:r>
                    </w:p>
                    <w:p w14:paraId="4D0BB403" w14:textId="77777777" w:rsidR="000E0CAB" w:rsidRPr="00C27932" w:rsidRDefault="000E0CAB" w:rsidP="000E0CAB">
                      <w:pPr>
                        <w:rPr>
                          <w:rFonts w:asciiTheme="majorHAnsi" w:hAnsiTheme="majorHAnsi" w:cs="Calibri"/>
                          <w:color w:val="000000" w:themeColor="text1"/>
                          <w:sz w:val="32"/>
                          <w:szCs w:val="32"/>
                          <w:lang w:eastAsia="en-IE"/>
                        </w:rPr>
                      </w:pPr>
                    </w:p>
                    <w:p w14:paraId="5505AD55" w14:textId="77777777" w:rsidR="000E0CAB" w:rsidRPr="00C27932" w:rsidRDefault="000E0CAB" w:rsidP="000E0CAB">
                      <w:pPr>
                        <w:rPr>
                          <w:color w:val="000000" w:themeColor="text1"/>
                          <w:lang w:val="en-IE"/>
                        </w:rPr>
                      </w:pPr>
                    </w:p>
                  </w:txbxContent>
                </v:textbox>
                <w10:wrap type="square" anchorx="margin" anchory="margin"/>
              </v:shape>
            </w:pict>
          </mc:Fallback>
        </mc:AlternateContent>
      </w:r>
      <w:r>
        <w:rPr>
          <w:noProof/>
          <w:color w:val="003594"/>
          <w:lang w:val="en-IE"/>
        </w:rPr>
        <w:drawing>
          <wp:anchor distT="0" distB="0" distL="114300" distR="114300" simplePos="0" relativeHeight="251746304" behindDoc="1" locked="0" layoutInCell="1" allowOverlap="1" wp14:anchorId="5D9E31FD" wp14:editId="4E9ACED8">
            <wp:simplePos x="0" y="0"/>
            <wp:positionH relativeFrom="margin">
              <wp:posOffset>-3399790</wp:posOffset>
            </wp:positionH>
            <wp:positionV relativeFrom="margin">
              <wp:posOffset>1480094</wp:posOffset>
            </wp:positionV>
            <wp:extent cx="7391400" cy="7239000"/>
            <wp:effectExtent l="0" t="0" r="0" b="0"/>
            <wp:wrapSquare wrapText="bothSides"/>
            <wp:docPr id="7" name="Picture 7" descr="A picture containing web&#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descr="A picture containing web&#10;&#10;Description automatically generated"/>
                    <pic:cNvPicPr/>
                  </pic:nvPicPr>
                  <pic:blipFill>
                    <a:blip r:embed="rId12">
                      <a:extLst>
                        <a:ext uri="{28A0092B-C50C-407E-A947-70E740481C1C}">
                          <a14:useLocalDpi xmlns:a14="http://schemas.microsoft.com/office/drawing/2010/main" val="0"/>
                        </a:ext>
                      </a:extLst>
                    </a:blip>
                    <a:stretch>
                      <a:fillRect/>
                    </a:stretch>
                  </pic:blipFill>
                  <pic:spPr>
                    <a:xfrm>
                      <a:off x="0" y="0"/>
                      <a:ext cx="7391400" cy="7239000"/>
                    </a:xfrm>
                    <a:prstGeom prst="rect">
                      <a:avLst/>
                    </a:prstGeom>
                  </pic:spPr>
                </pic:pic>
              </a:graphicData>
            </a:graphic>
            <wp14:sizeRelH relativeFrom="page">
              <wp14:pctWidth>0</wp14:pctWidth>
            </wp14:sizeRelH>
            <wp14:sizeRelV relativeFrom="page">
              <wp14:pctHeight>0</wp14:pctHeight>
            </wp14:sizeRelV>
          </wp:anchor>
        </w:drawing>
      </w:r>
      <w:r>
        <w:rPr>
          <w:noProof/>
          <w:color w:val="003594"/>
          <w:sz w:val="28"/>
          <w:szCs w:val="21"/>
        </w:rPr>
        <w:drawing>
          <wp:anchor distT="0" distB="0" distL="114300" distR="114300" simplePos="0" relativeHeight="251740160" behindDoc="0" locked="0" layoutInCell="1" allowOverlap="1" wp14:anchorId="6C48E203" wp14:editId="0E184634">
            <wp:simplePos x="0" y="0"/>
            <wp:positionH relativeFrom="margin">
              <wp:posOffset>472168</wp:posOffset>
            </wp:positionH>
            <wp:positionV relativeFrom="margin">
              <wp:posOffset>9159149</wp:posOffset>
            </wp:positionV>
            <wp:extent cx="1675765" cy="384810"/>
            <wp:effectExtent l="0" t="0" r="635" b="0"/>
            <wp:wrapTight wrapText="bothSides">
              <wp:wrapPolygon edited="0">
                <wp:start x="0" y="0"/>
                <wp:lineTo x="0" y="19960"/>
                <wp:lineTo x="13423" y="19960"/>
                <wp:lineTo x="14733" y="19960"/>
                <wp:lineTo x="21281" y="19960"/>
                <wp:lineTo x="21281" y="0"/>
                <wp:lineTo x="7203" y="0"/>
                <wp:lineTo x="0" y="0"/>
              </wp:wrapPolygon>
            </wp:wrapTight>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logosbeneficaireserasmusright_en.eps"/>
                    <pic:cNvPicPr/>
                  </pic:nvPicPr>
                  <pic:blipFill rotWithShape="1">
                    <a:blip r:embed="rId13">
                      <a:extLst>
                        <a:ext uri="{28A0092B-C50C-407E-A947-70E740481C1C}">
                          <a14:useLocalDpi xmlns:a14="http://schemas.microsoft.com/office/drawing/2010/main" val="0"/>
                        </a:ext>
                      </a:extLst>
                    </a:blip>
                    <a:srcRect r="44449"/>
                    <a:stretch/>
                  </pic:blipFill>
                  <pic:spPr bwMode="auto">
                    <a:xfrm>
                      <a:off x="0" y="0"/>
                      <a:ext cx="1675765" cy="38481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p>
    <w:p w14:paraId="7466C17B" w14:textId="6D608B7E" w:rsidR="00E009C0" w:rsidRDefault="00E009C0" w:rsidP="00E009C0">
      <w:pPr>
        <w:spacing w:before="240"/>
        <w:rPr>
          <w:color w:val="003594"/>
          <w:lang w:val="en-IE"/>
        </w:rPr>
      </w:pPr>
      <w:bookmarkStart w:id="0" w:name="_Toc98154614"/>
      <w:r w:rsidRPr="007C0FE9">
        <w:rPr>
          <w:noProof/>
        </w:rPr>
        <w:lastRenderedPageBreak/>
        <w:drawing>
          <wp:anchor distT="0" distB="0" distL="114300" distR="114300" simplePos="0" relativeHeight="251808768" behindDoc="1" locked="0" layoutInCell="1" allowOverlap="1" wp14:anchorId="531795B8" wp14:editId="744C1DFC">
            <wp:simplePos x="0" y="0"/>
            <wp:positionH relativeFrom="margin">
              <wp:posOffset>71120</wp:posOffset>
            </wp:positionH>
            <wp:positionV relativeFrom="margin">
              <wp:posOffset>99695</wp:posOffset>
            </wp:positionV>
            <wp:extent cx="2289810" cy="1936750"/>
            <wp:effectExtent l="0" t="0" r="0" b="0"/>
            <wp:wrapSquare wrapText="bothSides"/>
            <wp:docPr id="246" name="Picture 2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pic:cNvPicPr/>
                  </pic:nvPicPr>
                  <pic:blipFill>
                    <a:blip r:embed="rId14" cstate="print">
                      <a:extLst>
                        <a:ext uri="{28A0092B-C50C-407E-A947-70E740481C1C}">
                          <a14:useLocalDpi xmlns:a14="http://schemas.microsoft.com/office/drawing/2010/main" val="0"/>
                        </a:ext>
                      </a:extLst>
                    </a:blip>
                    <a:stretch>
                      <a:fillRect/>
                    </a:stretch>
                  </pic:blipFill>
                  <pic:spPr>
                    <a:xfrm>
                      <a:off x="0" y="0"/>
                      <a:ext cx="2289810" cy="1936750"/>
                    </a:xfrm>
                    <a:prstGeom prst="rect">
                      <a:avLst/>
                    </a:prstGeom>
                  </pic:spPr>
                </pic:pic>
              </a:graphicData>
            </a:graphic>
            <wp14:sizeRelH relativeFrom="page">
              <wp14:pctWidth>0</wp14:pctWidth>
            </wp14:sizeRelH>
            <wp14:sizeRelV relativeFrom="page">
              <wp14:pctHeight>0</wp14:pctHeight>
            </wp14:sizeRelV>
          </wp:anchor>
        </w:drawing>
      </w:r>
      <w:r w:rsidRPr="007C0FE9">
        <w:rPr>
          <w:noProof/>
        </w:rPr>
        <w:drawing>
          <wp:anchor distT="0" distB="0" distL="114300" distR="114300" simplePos="0" relativeHeight="251815936" behindDoc="0" locked="0" layoutInCell="1" allowOverlap="1" wp14:anchorId="4B016899" wp14:editId="6630AC3A">
            <wp:simplePos x="0" y="0"/>
            <wp:positionH relativeFrom="margin">
              <wp:posOffset>3019669</wp:posOffset>
            </wp:positionH>
            <wp:positionV relativeFrom="paragraph">
              <wp:posOffset>61350</wp:posOffset>
            </wp:positionV>
            <wp:extent cx="3769743" cy="3024522"/>
            <wp:effectExtent l="0" t="0" r="2540" b="4445"/>
            <wp:wrapNone/>
            <wp:docPr id="138" name="Picture 1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cstate="print">
                      <a:extLst>
                        <a:ext uri="{28A0092B-C50C-407E-A947-70E740481C1C}">
                          <a14:useLocalDpi xmlns:a14="http://schemas.microsoft.com/office/drawing/2010/main" val="0"/>
                        </a:ext>
                      </a:extLst>
                    </a:blip>
                    <a:stretch>
                      <a:fillRect/>
                    </a:stretch>
                  </pic:blipFill>
                  <pic:spPr>
                    <a:xfrm>
                      <a:off x="0" y="0"/>
                      <a:ext cx="3769743" cy="3024522"/>
                    </a:xfrm>
                    <a:prstGeom prst="rect">
                      <a:avLst/>
                    </a:prstGeom>
                  </pic:spPr>
                </pic:pic>
              </a:graphicData>
            </a:graphic>
            <wp14:sizeRelH relativeFrom="margin">
              <wp14:pctWidth>0</wp14:pctWidth>
            </wp14:sizeRelH>
            <wp14:sizeRelV relativeFrom="margin">
              <wp14:pctHeight>0</wp14:pctHeight>
            </wp14:sizeRelV>
          </wp:anchor>
        </w:drawing>
      </w:r>
      <w:bookmarkEnd w:id="0"/>
    </w:p>
    <w:p w14:paraId="251992B5" w14:textId="42B1CE48" w:rsidR="00E009C0" w:rsidRDefault="00E009C0" w:rsidP="00E009C0">
      <w:pPr>
        <w:spacing w:before="240"/>
        <w:rPr>
          <w:color w:val="003594"/>
          <w:lang w:val="en-IE"/>
        </w:rPr>
      </w:pPr>
    </w:p>
    <w:p w14:paraId="611DE984" w14:textId="77777777" w:rsidR="00E009C0" w:rsidRPr="007C0FE9" w:rsidRDefault="00E009C0" w:rsidP="00E009C0">
      <w:pPr>
        <w:spacing w:before="240"/>
        <w:rPr>
          <w:color w:val="003594"/>
        </w:rPr>
      </w:pPr>
      <w:r w:rsidRPr="007C0FE9">
        <w:rPr>
          <w:color w:val="003594"/>
        </w:rPr>
        <w:tab/>
      </w:r>
      <w:r w:rsidRPr="007C0FE9">
        <w:rPr>
          <w:color w:val="003594"/>
        </w:rPr>
        <w:tab/>
      </w:r>
      <w:r w:rsidRPr="007C0FE9">
        <w:rPr>
          <w:color w:val="003594"/>
        </w:rPr>
        <w:tab/>
      </w:r>
      <w:r w:rsidRPr="007C0FE9">
        <w:rPr>
          <w:color w:val="003594"/>
        </w:rPr>
        <w:tab/>
      </w:r>
      <w:r w:rsidRPr="007C0FE9">
        <w:rPr>
          <w:color w:val="003594"/>
        </w:rPr>
        <w:tab/>
      </w:r>
      <w:r w:rsidRPr="007C0FE9">
        <w:rPr>
          <w:color w:val="003594"/>
        </w:rPr>
        <w:tab/>
      </w:r>
      <w:r w:rsidRPr="007C0FE9">
        <w:rPr>
          <w:color w:val="003594"/>
        </w:rPr>
        <w:tab/>
      </w:r>
      <w:r w:rsidRPr="007C0FE9">
        <w:rPr>
          <w:color w:val="003594"/>
        </w:rPr>
        <w:tab/>
      </w:r>
      <w:r w:rsidRPr="007C0FE9">
        <w:rPr>
          <w:color w:val="003594"/>
        </w:rPr>
        <w:tab/>
      </w:r>
    </w:p>
    <w:p w14:paraId="53945CE5" w14:textId="77777777" w:rsidR="00E009C0" w:rsidRPr="007C0FE9" w:rsidRDefault="00E009C0" w:rsidP="00E009C0">
      <w:r w:rsidRPr="007C0FE9">
        <w:tab/>
      </w:r>
      <w:r w:rsidRPr="007C0FE9">
        <w:tab/>
      </w:r>
    </w:p>
    <w:p w14:paraId="7DBCA543" w14:textId="77777777" w:rsidR="00E009C0" w:rsidRPr="007C0FE9" w:rsidRDefault="00E009C0" w:rsidP="00E009C0">
      <w:r w:rsidRPr="007C0FE9">
        <w:tab/>
      </w:r>
    </w:p>
    <w:p w14:paraId="491D0702" w14:textId="77777777" w:rsidR="00E009C0" w:rsidRPr="007C0FE9" w:rsidRDefault="00E009C0" w:rsidP="00E009C0"/>
    <w:p w14:paraId="79A2A161" w14:textId="77777777" w:rsidR="00E009C0" w:rsidRPr="007C0FE9" w:rsidRDefault="00E009C0" w:rsidP="00E009C0"/>
    <w:p w14:paraId="6F15F548" w14:textId="77777777" w:rsidR="00E009C0" w:rsidRPr="007C0FE9" w:rsidRDefault="00E009C0" w:rsidP="00E009C0">
      <w:r w:rsidRPr="007C0FE9">
        <w:tab/>
      </w:r>
    </w:p>
    <w:p w14:paraId="386FAC7D" w14:textId="77777777" w:rsidR="00E009C0" w:rsidRPr="007C0FE9" w:rsidRDefault="00E009C0" w:rsidP="00E009C0">
      <w:r w:rsidRPr="007C0FE9">
        <w:tab/>
      </w:r>
    </w:p>
    <w:p w14:paraId="2F390F74" w14:textId="77777777" w:rsidR="00E009C0" w:rsidRPr="007C0FE9" w:rsidRDefault="00E009C0" w:rsidP="00E009C0">
      <w:pPr>
        <w:pStyle w:val="DigitalInnParagh"/>
      </w:pPr>
    </w:p>
    <w:p w14:paraId="3B129907" w14:textId="77777777" w:rsidR="00E009C0" w:rsidRPr="007C0FE9" w:rsidRDefault="00E009C0" w:rsidP="00E009C0">
      <w:pPr>
        <w:pStyle w:val="DigitalInnParagh"/>
      </w:pPr>
    </w:p>
    <w:p w14:paraId="53856ABF" w14:textId="77777777" w:rsidR="00E009C0" w:rsidRPr="007C0FE9" w:rsidRDefault="00E009C0" w:rsidP="00E009C0">
      <w:pPr>
        <w:pStyle w:val="DigitalInnParagh"/>
      </w:pPr>
    </w:p>
    <w:p w14:paraId="405D0CFC" w14:textId="77777777" w:rsidR="00E009C0" w:rsidRPr="007C0FE9" w:rsidRDefault="00E009C0" w:rsidP="00E009C0">
      <w:pPr>
        <w:pStyle w:val="DigitalInnParagh"/>
      </w:pPr>
    </w:p>
    <w:p w14:paraId="4CC7F317" w14:textId="77777777" w:rsidR="00E009C0" w:rsidRPr="007C0FE9" w:rsidRDefault="00E009C0" w:rsidP="00E009C0">
      <w:pPr>
        <w:pStyle w:val="DigitalInnParagh"/>
      </w:pPr>
    </w:p>
    <w:p w14:paraId="12B7B3CB" w14:textId="313F3DF3" w:rsidR="00E009C0" w:rsidRPr="007C0FE9" w:rsidRDefault="00E009C0" w:rsidP="00E009C0">
      <w:pPr>
        <w:pStyle w:val="ID-PinkHeading"/>
      </w:pPr>
      <w:r w:rsidRPr="007C0FE9">
        <w:rPr>
          <w:color w:val="003594"/>
        </w:rPr>
        <w:tab/>
      </w:r>
      <w:bookmarkStart w:id="1" w:name="_Toc98154615"/>
      <w:bookmarkStart w:id="2" w:name="_Toc116470821"/>
      <w:r>
        <w:rPr>
          <w:color w:val="003594"/>
        </w:rPr>
        <w:tab/>
      </w:r>
      <w:r w:rsidRPr="007C0FE9">
        <w:t>Partnership</w:t>
      </w:r>
      <w:bookmarkEnd w:id="1"/>
      <w:bookmarkEnd w:id="2"/>
    </w:p>
    <w:p w14:paraId="2C792181" w14:textId="77777777" w:rsidR="00E009C0" w:rsidRPr="007C0FE9" w:rsidRDefault="00E009C0" w:rsidP="00E009C0">
      <w:r w:rsidRPr="007C0FE9">
        <w:rPr>
          <w:noProof/>
        </w:rPr>
        <w:drawing>
          <wp:anchor distT="0" distB="0" distL="114300" distR="114300" simplePos="0" relativeHeight="251809792" behindDoc="0" locked="0" layoutInCell="1" allowOverlap="1" wp14:anchorId="4BCB3C71" wp14:editId="4EDA97E3">
            <wp:simplePos x="0" y="0"/>
            <wp:positionH relativeFrom="column">
              <wp:posOffset>438150</wp:posOffset>
            </wp:positionH>
            <wp:positionV relativeFrom="paragraph">
              <wp:posOffset>104140</wp:posOffset>
            </wp:positionV>
            <wp:extent cx="2260600" cy="889635"/>
            <wp:effectExtent l="0" t="0" r="6350" b="5715"/>
            <wp:wrapSquare wrapText="bothSides"/>
            <wp:docPr id="249" name="Picture 2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260600" cy="88963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3E071287" w14:textId="77777777" w:rsidR="00E009C0" w:rsidRPr="007C0FE9" w:rsidRDefault="00E009C0" w:rsidP="00E009C0">
      <w:pPr>
        <w:ind w:left="567"/>
      </w:pPr>
      <w:r w:rsidRPr="007C0FE9">
        <w:rPr>
          <w:noProof/>
        </w:rPr>
        <w:drawing>
          <wp:anchor distT="0" distB="0" distL="114300" distR="114300" simplePos="0" relativeHeight="251810816" behindDoc="0" locked="0" layoutInCell="1" allowOverlap="1" wp14:anchorId="3301BB54" wp14:editId="647C5384">
            <wp:simplePos x="0" y="0"/>
            <wp:positionH relativeFrom="column">
              <wp:posOffset>4019550</wp:posOffset>
            </wp:positionH>
            <wp:positionV relativeFrom="paragraph">
              <wp:posOffset>40640</wp:posOffset>
            </wp:positionV>
            <wp:extent cx="2457450" cy="418465"/>
            <wp:effectExtent l="0" t="0" r="0" b="635"/>
            <wp:wrapSquare wrapText="bothSides"/>
            <wp:docPr id="248" name="Picture 2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2457450" cy="41846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305E9584" w14:textId="77777777" w:rsidR="00E009C0" w:rsidRPr="007C0FE9" w:rsidRDefault="00E009C0" w:rsidP="00E009C0">
      <w:pPr>
        <w:ind w:left="567"/>
      </w:pPr>
    </w:p>
    <w:p w14:paraId="379AC5F1" w14:textId="77777777" w:rsidR="00E009C0" w:rsidRPr="007C0FE9" w:rsidRDefault="00E009C0" w:rsidP="00E009C0">
      <w:pPr>
        <w:ind w:left="567"/>
      </w:pPr>
      <w:r w:rsidRPr="007C0FE9">
        <w:rPr>
          <w:noProof/>
        </w:rPr>
        <w:drawing>
          <wp:anchor distT="0" distB="0" distL="114300" distR="114300" simplePos="0" relativeHeight="251814912" behindDoc="0" locked="0" layoutInCell="1" allowOverlap="1" wp14:anchorId="109CCC2B" wp14:editId="6A513F99">
            <wp:simplePos x="0" y="0"/>
            <wp:positionH relativeFrom="column">
              <wp:posOffset>4298950</wp:posOffset>
            </wp:positionH>
            <wp:positionV relativeFrom="paragraph">
              <wp:posOffset>2759710</wp:posOffset>
            </wp:positionV>
            <wp:extent cx="1390650" cy="419100"/>
            <wp:effectExtent l="0" t="0" r="0" b="0"/>
            <wp:wrapSquare wrapText="bothSides"/>
            <wp:docPr id="254" name="Picture 2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1390650" cy="419100"/>
                    </a:xfrm>
                    <a:prstGeom prst="rect">
                      <a:avLst/>
                    </a:prstGeom>
                    <a:noFill/>
                    <a:ln>
                      <a:noFill/>
                    </a:ln>
                  </pic:spPr>
                </pic:pic>
              </a:graphicData>
            </a:graphic>
            <wp14:sizeRelH relativeFrom="page">
              <wp14:pctWidth>0</wp14:pctWidth>
            </wp14:sizeRelH>
            <wp14:sizeRelV relativeFrom="page">
              <wp14:pctHeight>0</wp14:pctHeight>
            </wp14:sizeRelV>
          </wp:anchor>
        </w:drawing>
      </w:r>
      <w:r w:rsidRPr="007C0FE9">
        <w:rPr>
          <w:noProof/>
        </w:rPr>
        <w:drawing>
          <wp:anchor distT="0" distB="0" distL="114300" distR="114300" simplePos="0" relativeHeight="251813888" behindDoc="0" locked="0" layoutInCell="1" allowOverlap="1" wp14:anchorId="4A01B057" wp14:editId="3DD6D8B1">
            <wp:simplePos x="0" y="0"/>
            <wp:positionH relativeFrom="column">
              <wp:posOffset>946150</wp:posOffset>
            </wp:positionH>
            <wp:positionV relativeFrom="paragraph">
              <wp:posOffset>2505710</wp:posOffset>
            </wp:positionV>
            <wp:extent cx="1263650" cy="584200"/>
            <wp:effectExtent l="0" t="0" r="0" b="6350"/>
            <wp:wrapSquare wrapText="bothSides"/>
            <wp:docPr id="253" name="Picture 2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1263650" cy="584200"/>
                    </a:xfrm>
                    <a:prstGeom prst="rect">
                      <a:avLst/>
                    </a:prstGeom>
                    <a:noFill/>
                    <a:ln>
                      <a:noFill/>
                    </a:ln>
                  </pic:spPr>
                </pic:pic>
              </a:graphicData>
            </a:graphic>
            <wp14:sizeRelH relativeFrom="page">
              <wp14:pctWidth>0</wp14:pctWidth>
            </wp14:sizeRelH>
            <wp14:sizeRelV relativeFrom="page">
              <wp14:pctHeight>0</wp14:pctHeight>
            </wp14:sizeRelV>
          </wp:anchor>
        </w:drawing>
      </w:r>
      <w:r w:rsidRPr="007C0FE9">
        <w:rPr>
          <w:noProof/>
        </w:rPr>
        <w:drawing>
          <wp:anchor distT="0" distB="0" distL="114300" distR="114300" simplePos="0" relativeHeight="251811840" behindDoc="0" locked="0" layoutInCell="1" allowOverlap="1" wp14:anchorId="7643C508" wp14:editId="20EAAFBB">
            <wp:simplePos x="0" y="0"/>
            <wp:positionH relativeFrom="column">
              <wp:posOffset>4330700</wp:posOffset>
            </wp:positionH>
            <wp:positionV relativeFrom="paragraph">
              <wp:posOffset>759460</wp:posOffset>
            </wp:positionV>
            <wp:extent cx="1016000" cy="1016000"/>
            <wp:effectExtent l="0" t="0" r="0" b="0"/>
            <wp:wrapSquare wrapText="bothSides"/>
            <wp:docPr id="250" name="Picture 2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1016000" cy="1016000"/>
                    </a:xfrm>
                    <a:prstGeom prst="rect">
                      <a:avLst/>
                    </a:prstGeom>
                    <a:noFill/>
                    <a:ln>
                      <a:noFill/>
                    </a:ln>
                  </pic:spPr>
                </pic:pic>
              </a:graphicData>
            </a:graphic>
            <wp14:sizeRelH relativeFrom="page">
              <wp14:pctWidth>0</wp14:pctWidth>
            </wp14:sizeRelH>
            <wp14:sizeRelV relativeFrom="page">
              <wp14:pctHeight>0</wp14:pctHeight>
            </wp14:sizeRelV>
          </wp:anchor>
        </w:drawing>
      </w:r>
      <w:r w:rsidRPr="007C0FE9">
        <w:rPr>
          <w:noProof/>
        </w:rPr>
        <w:drawing>
          <wp:anchor distT="0" distB="0" distL="114300" distR="114300" simplePos="0" relativeHeight="251812864" behindDoc="0" locked="0" layoutInCell="1" allowOverlap="1" wp14:anchorId="66645B18" wp14:editId="33079078">
            <wp:simplePos x="0" y="0"/>
            <wp:positionH relativeFrom="column">
              <wp:posOffset>908050</wp:posOffset>
            </wp:positionH>
            <wp:positionV relativeFrom="paragraph">
              <wp:posOffset>613410</wp:posOffset>
            </wp:positionV>
            <wp:extent cx="1193800" cy="1193800"/>
            <wp:effectExtent l="0" t="0" r="6350" b="6350"/>
            <wp:wrapSquare wrapText="bothSides"/>
            <wp:docPr id="251" name="Picture 2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1193800" cy="1193800"/>
                    </a:xfrm>
                    <a:prstGeom prst="rect">
                      <a:avLst/>
                    </a:prstGeom>
                    <a:noFill/>
                    <a:ln>
                      <a:noFill/>
                    </a:ln>
                  </pic:spPr>
                </pic:pic>
              </a:graphicData>
            </a:graphic>
            <wp14:sizeRelH relativeFrom="page">
              <wp14:pctWidth>0</wp14:pctWidth>
            </wp14:sizeRelH>
            <wp14:sizeRelV relativeFrom="page">
              <wp14:pctHeight>0</wp14:pctHeight>
            </wp14:sizeRelV>
          </wp:anchor>
        </w:drawing>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p>
    <w:p w14:paraId="31AC68CB" w14:textId="77777777" w:rsidR="00E009C0" w:rsidRDefault="00E009C0" w:rsidP="00E009C0">
      <w:pPr>
        <w:pStyle w:val="ID-BodyText"/>
        <w:ind w:left="709" w:right="1128"/>
      </w:pPr>
    </w:p>
    <w:p w14:paraId="275058EE" w14:textId="1B9EAF01" w:rsidR="00E009C0" w:rsidRDefault="00E009C0" w:rsidP="00E009C0">
      <w:pPr>
        <w:pStyle w:val="ID-BodyText"/>
        <w:ind w:left="709" w:right="1128"/>
      </w:pPr>
      <w:r w:rsidRPr="007C0FE9">
        <w:t xml:space="preserve">This Problem Based Learning Open Educational Resources as a part of the Erasmus+ Strategic Alliances Project “Digital Innovation for Service Sectors” was conceptualized and produced by Burcu Kör and Ingrid Wakkee, Amsterdam University of Applied Sciences, in collaboration with the Digital Innovation </w:t>
      </w:r>
    </w:p>
    <w:p w14:paraId="50705915" w14:textId="77777777" w:rsidR="00E009C0" w:rsidRDefault="00E009C0" w:rsidP="00E009C0">
      <w:pPr>
        <w:pStyle w:val="ID-BodyText"/>
        <w:ind w:left="709" w:right="1128"/>
      </w:pPr>
      <w:r w:rsidRPr="007C0FE9">
        <w:rPr>
          <w:noProof/>
          <w:color w:val="ED368E"/>
        </w:rPr>
        <mc:AlternateContent>
          <mc:Choice Requires="wps">
            <w:drawing>
              <wp:anchor distT="0" distB="0" distL="114300" distR="114300" simplePos="0" relativeHeight="251816960" behindDoc="0" locked="0" layoutInCell="1" allowOverlap="1" wp14:anchorId="443E22E3" wp14:editId="1ECD2965">
                <wp:simplePos x="0" y="0"/>
                <wp:positionH relativeFrom="margin">
                  <wp:align>center</wp:align>
                </wp:positionH>
                <wp:positionV relativeFrom="margin">
                  <wp:posOffset>9071950</wp:posOffset>
                </wp:positionV>
                <wp:extent cx="6616065" cy="567055"/>
                <wp:effectExtent l="0" t="0" r="0" b="4445"/>
                <wp:wrapSquare wrapText="bothSides"/>
                <wp:docPr id="154" name="Text Box 154"/>
                <wp:cNvGraphicFramePr/>
                <a:graphic xmlns:a="http://schemas.openxmlformats.org/drawingml/2006/main">
                  <a:graphicData uri="http://schemas.microsoft.com/office/word/2010/wordprocessingShape">
                    <wps:wsp>
                      <wps:cNvSpPr txBox="1"/>
                      <wps:spPr>
                        <a:xfrm>
                          <a:off x="0" y="0"/>
                          <a:ext cx="6616065" cy="567055"/>
                        </a:xfrm>
                        <a:prstGeom prst="rect">
                          <a:avLst/>
                        </a:prstGeom>
                        <a:noFill/>
                        <a:ln>
                          <a:noFill/>
                        </a:ln>
                        <a:effectLst/>
                      </wps:spPr>
                      <wps:style>
                        <a:lnRef idx="0">
                          <a:schemeClr val="accent1"/>
                        </a:lnRef>
                        <a:fillRef idx="0">
                          <a:schemeClr val="accent1"/>
                        </a:fillRef>
                        <a:effectRef idx="0">
                          <a:schemeClr val="accent1"/>
                        </a:effectRef>
                        <a:fontRef idx="minor">
                          <a:schemeClr val="dk1"/>
                        </a:fontRef>
                      </wps:style>
                      <wps:txbx>
                        <w:txbxContent>
                          <w:p w14:paraId="337914B8" w14:textId="77777777" w:rsidR="00E009C0" w:rsidRPr="00BC66C7" w:rsidRDefault="00E009C0" w:rsidP="00E009C0">
                            <w:pPr>
                              <w:jc w:val="center"/>
                              <w:rPr>
                                <w:rFonts w:eastAsia="Times New Roman"/>
                                <w:color w:val="58595B"/>
                                <w:sz w:val="16"/>
                                <w:szCs w:val="16"/>
                              </w:rPr>
                            </w:pPr>
                            <w:r w:rsidRPr="00BC66C7">
                              <w:rPr>
                                <w:rFonts w:eastAsia="Times New Roman"/>
                                <w:color w:val="58595B"/>
                                <w:sz w:val="16"/>
                                <w:szCs w:val="16"/>
                                <w:shd w:val="clear" w:color="auto" w:fill="FFFFFF"/>
                              </w:rPr>
                              <w:t>This project has been funded with support from the European Commission. This publication [communication] reflects the views only of the author, and the Commission cannot be held responsible for any use, which may be made of the information contained therein.</w:t>
                            </w:r>
                          </w:p>
                          <w:p w14:paraId="471C9D5A" w14:textId="77777777" w:rsidR="00E009C0" w:rsidRPr="00BC66C7" w:rsidRDefault="00E009C0" w:rsidP="00E009C0">
                            <w:pPr>
                              <w:jc w:val="center"/>
                              <w:rPr>
                                <w:color w:val="58595B"/>
                                <w:sz w:val="16"/>
                                <w:szCs w:val="16"/>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43E22E3" id="Text Box 154" o:spid="_x0000_s1027" type="#_x0000_t202" style="position:absolute;left:0;text-align:left;margin-left:0;margin-top:714.35pt;width:520.95pt;height:44.65pt;z-index:251816960;visibility:visible;mso-wrap-style:square;mso-width-percent:0;mso-height-percent:0;mso-wrap-distance-left:9pt;mso-wrap-distance-top:0;mso-wrap-distance-right:9pt;mso-wrap-distance-bottom:0;mso-position-horizontal:center;mso-position-horizontal-relative:margin;mso-position-vertical:absolute;mso-position-vertical-relative:margin;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" filled="f" stroked="f">
                <v:textbox>
                  <w:txbxContent>
                    <w:p w14:paraId="337914B8" w14:textId="77777777" w:rsidR="00E009C0" w:rsidRPr="00BC66C7" w:rsidRDefault="00E009C0" w:rsidP="00E009C0">
                      <w:pPr>
                        <w:jc w:val="center"/>
                        <w:rPr>
                          <w:rFonts w:eastAsia="Times New Roman"/>
                          <w:color w:val="58595B"/>
                          <w:sz w:val="16"/>
                          <w:szCs w:val="16"/>
                        </w:rPr>
                      </w:pPr>
                      <w:r w:rsidRPr="00BC66C7">
                        <w:rPr>
                          <w:rFonts w:eastAsia="Times New Roman"/>
                          <w:color w:val="58595B"/>
                          <w:sz w:val="16"/>
                          <w:szCs w:val="16"/>
                          <w:shd w:val="clear" w:color="auto" w:fill="FFFFFF"/>
                        </w:rPr>
                        <w:t>This project has been funded with support from the European Commission. This publication [communication] reflects the views only of the author, and the Commission cannot be held responsible for any use, which may be made of the information contained therein.</w:t>
                      </w:r>
                    </w:p>
                    <w:p w14:paraId="471C9D5A" w14:textId="77777777" w:rsidR="00E009C0" w:rsidRPr="00BC66C7" w:rsidRDefault="00E009C0" w:rsidP="00E009C0">
                      <w:pPr>
                        <w:jc w:val="center"/>
                        <w:rPr>
                          <w:color w:val="58595B"/>
                          <w:sz w:val="16"/>
                          <w:szCs w:val="16"/>
                        </w:rPr>
                      </w:pPr>
                    </w:p>
                  </w:txbxContent>
                </v:textbox>
                <w10:wrap type="square" anchorx="margin" anchory="margin"/>
              </v:shape>
            </w:pict>
          </mc:Fallback>
        </mc:AlternateContent>
      </w:r>
    </w:p>
    <w:p w14:paraId="0116646F" w14:textId="77777777" w:rsidR="00E009C0" w:rsidRPr="00E63A35" w:rsidRDefault="00E009C0" w:rsidP="00E009C0">
      <w:pPr>
        <w:pStyle w:val="ID-BodyText"/>
        <w:ind w:right="1128"/>
        <w:rPr>
          <w:color w:val="003594"/>
        </w:rPr>
      </w:pPr>
    </w:p>
    <w:p w14:paraId="3EA170EB" w14:textId="76DA94F4" w:rsidR="006972DF" w:rsidRDefault="0015772A" w:rsidP="000762A4">
      <w:pPr>
        <w:spacing w:before="240"/>
      </w:pPr>
      <w:r>
        <w:rPr>
          <w:noProof/>
          <w:color w:val="ED368E"/>
          <w:lang w:val="en-IE"/>
        </w:rPr>
        <w:lastRenderedPageBreak/>
        <w:drawing>
          <wp:anchor distT="0" distB="0" distL="114300" distR="114300" simplePos="0" relativeHeight="251796480" behindDoc="1" locked="0" layoutInCell="1" allowOverlap="1" wp14:anchorId="65C30F8F" wp14:editId="247B4C5D">
            <wp:simplePos x="0" y="0"/>
            <wp:positionH relativeFrom="margin">
              <wp:posOffset>-787925</wp:posOffset>
            </wp:positionH>
            <wp:positionV relativeFrom="margin">
              <wp:posOffset>3533556</wp:posOffset>
            </wp:positionV>
            <wp:extent cx="7416800" cy="7249795"/>
            <wp:effectExtent l="0" t="0" r="0" b="1905"/>
            <wp:wrapTight wrapText="bothSides">
              <wp:wrapPolygon edited="0">
                <wp:start x="9875" y="0"/>
                <wp:lineTo x="9801" y="114"/>
                <wp:lineTo x="9764" y="1097"/>
                <wp:lineTo x="8507" y="1362"/>
                <wp:lineTo x="7286" y="1665"/>
                <wp:lineTo x="7286" y="2422"/>
                <wp:lineTo x="6362" y="2497"/>
                <wp:lineTo x="5030" y="2838"/>
                <wp:lineTo x="5030" y="3103"/>
                <wp:lineTo x="5511" y="3632"/>
                <wp:lineTo x="3144" y="3784"/>
                <wp:lineTo x="3070" y="4162"/>
                <wp:lineTo x="3292" y="4238"/>
                <wp:lineTo x="3921" y="4843"/>
                <wp:lineTo x="2626" y="5411"/>
                <wp:lineTo x="1627" y="5941"/>
                <wp:lineTo x="1368" y="6622"/>
                <wp:lineTo x="1405" y="6924"/>
                <wp:lineTo x="2293" y="7265"/>
                <wp:lineTo x="2922" y="7265"/>
                <wp:lineTo x="1332" y="7643"/>
                <wp:lineTo x="851" y="7795"/>
                <wp:lineTo x="851" y="8060"/>
                <wp:lineTo x="1184" y="8476"/>
                <wp:lineTo x="1332" y="8476"/>
                <wp:lineTo x="814" y="8703"/>
                <wp:lineTo x="555" y="8892"/>
                <wp:lineTo x="518" y="9422"/>
                <wp:lineTo x="555" y="9687"/>
                <wp:lineTo x="2071" y="10292"/>
                <wp:lineTo x="1258" y="10595"/>
                <wp:lineTo x="925" y="10746"/>
                <wp:lineTo x="925" y="11503"/>
                <wp:lineTo x="1664" y="12108"/>
                <wp:lineTo x="0" y="12449"/>
                <wp:lineTo x="0" y="12865"/>
                <wp:lineTo x="1738" y="13319"/>
                <wp:lineTo x="814" y="13924"/>
                <wp:lineTo x="814" y="14227"/>
                <wp:lineTo x="1516" y="14530"/>
                <wp:lineTo x="2182" y="14530"/>
                <wp:lineTo x="1405" y="14757"/>
                <wp:lineTo x="1110" y="14908"/>
                <wp:lineTo x="1147" y="15135"/>
                <wp:lineTo x="851" y="15476"/>
                <wp:lineTo x="777" y="15589"/>
                <wp:lineTo x="814" y="16081"/>
                <wp:lineTo x="1258" y="16346"/>
                <wp:lineTo x="1812" y="16346"/>
                <wp:lineTo x="1812" y="16687"/>
                <wp:lineTo x="2922" y="16952"/>
                <wp:lineTo x="4253" y="16952"/>
                <wp:lineTo x="3070" y="17330"/>
                <wp:lineTo x="2700" y="17481"/>
                <wp:lineTo x="2700" y="17670"/>
                <wp:lineTo x="2996" y="18162"/>
                <wp:lineTo x="3070" y="18427"/>
                <wp:lineTo x="3884" y="18768"/>
                <wp:lineTo x="4475" y="18768"/>
                <wp:lineTo x="4512" y="19600"/>
                <wp:lineTo x="6879" y="19979"/>
                <wp:lineTo x="8174" y="19979"/>
                <wp:lineTo x="6547" y="20168"/>
                <wp:lineTo x="5585" y="20395"/>
                <wp:lineTo x="5548" y="20925"/>
                <wp:lineTo x="6621" y="21189"/>
                <wp:lineTo x="7841" y="21303"/>
                <wp:lineTo x="9616" y="21568"/>
                <wp:lineTo x="10245" y="21568"/>
                <wp:lineTo x="10578" y="21568"/>
                <wp:lineTo x="11540" y="21568"/>
                <wp:lineTo x="13241" y="21341"/>
                <wp:lineTo x="13204" y="21189"/>
                <wp:lineTo x="15164" y="21114"/>
                <wp:lineTo x="15830" y="20962"/>
                <wp:lineTo x="15719" y="20584"/>
                <wp:lineTo x="16237" y="19979"/>
                <wp:lineTo x="17421" y="19941"/>
                <wp:lineTo x="17532" y="19562"/>
                <wp:lineTo x="17125" y="19373"/>
                <wp:lineTo x="17310" y="19071"/>
                <wp:lineTo x="17014" y="18919"/>
                <wp:lineTo x="15978" y="18768"/>
                <wp:lineTo x="17605" y="18162"/>
                <wp:lineTo x="19233" y="18162"/>
                <wp:lineTo x="19270" y="17670"/>
                <wp:lineTo x="18086" y="17557"/>
                <wp:lineTo x="18123" y="17406"/>
                <wp:lineTo x="16829" y="16989"/>
                <wp:lineTo x="17495" y="16952"/>
                <wp:lineTo x="18419" y="16687"/>
                <wp:lineTo x="18493" y="16233"/>
                <wp:lineTo x="18382" y="16043"/>
                <wp:lineTo x="18086" y="15741"/>
                <wp:lineTo x="19159" y="15741"/>
                <wp:lineTo x="19714" y="15514"/>
                <wp:lineTo x="19751" y="14870"/>
                <wp:lineTo x="19455" y="14719"/>
                <wp:lineTo x="18604" y="14530"/>
                <wp:lineTo x="18900" y="13924"/>
                <wp:lineTo x="19122" y="13924"/>
                <wp:lineTo x="19714" y="13470"/>
                <wp:lineTo x="19714" y="13319"/>
                <wp:lineTo x="20305" y="12714"/>
                <wp:lineTo x="21452" y="12524"/>
                <wp:lineTo x="21563" y="12297"/>
                <wp:lineTo x="21563" y="10519"/>
                <wp:lineTo x="19418" y="10179"/>
                <wp:lineTo x="19196" y="9951"/>
                <wp:lineTo x="18641" y="9687"/>
                <wp:lineTo x="19566" y="9573"/>
                <wp:lineTo x="19825" y="9384"/>
                <wp:lineTo x="19714" y="9081"/>
                <wp:lineTo x="20195" y="8476"/>
                <wp:lineTo x="20268" y="8287"/>
                <wp:lineTo x="19825" y="8135"/>
                <wp:lineTo x="18197" y="7870"/>
                <wp:lineTo x="18530" y="7870"/>
                <wp:lineTo x="19233" y="7454"/>
                <wp:lineTo x="19233" y="7265"/>
                <wp:lineTo x="18530" y="6811"/>
                <wp:lineTo x="18271" y="6584"/>
                <wp:lineTo x="17827" y="6092"/>
                <wp:lineTo x="17716" y="6054"/>
                <wp:lineTo x="18456" y="5449"/>
                <wp:lineTo x="18678" y="5222"/>
                <wp:lineTo x="18493" y="4995"/>
                <wp:lineTo x="17568" y="4843"/>
                <wp:lineTo x="18382" y="4238"/>
                <wp:lineTo x="18493" y="3973"/>
                <wp:lineTo x="18197" y="3822"/>
                <wp:lineTo x="17273" y="3595"/>
                <wp:lineTo x="16829" y="3405"/>
                <wp:lineTo x="15534" y="2951"/>
                <wp:lineTo x="14462" y="2459"/>
                <wp:lineTo x="14203" y="2422"/>
                <wp:lineTo x="14314" y="1741"/>
                <wp:lineTo x="13796" y="1627"/>
                <wp:lineTo x="11281" y="1211"/>
                <wp:lineTo x="10541" y="757"/>
                <wp:lineTo x="10282" y="530"/>
                <wp:lineTo x="10282" y="114"/>
                <wp:lineTo x="10208" y="0"/>
                <wp:lineTo x="9875" y="0"/>
              </wp:wrapPolygon>
            </wp:wrapTight>
            <wp:docPr id="230" name="Picture 230" descr="A picture containing kitchenwar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Picture 12" descr="A picture containing kitchenware&#10;&#10;Description automatically generated"/>
                    <pic:cNvPicPr/>
                  </pic:nvPicPr>
                  <pic:blipFill>
                    <a:blip r:embed="rId22">
                      <a:extLst>
                        <a:ext uri="{28A0092B-C50C-407E-A947-70E740481C1C}">
                          <a14:useLocalDpi xmlns:a14="http://schemas.microsoft.com/office/drawing/2010/main" val="0"/>
                        </a:ext>
                      </a:extLst>
                    </a:blip>
                    <a:stretch>
                      <a:fillRect/>
                    </a:stretch>
                  </pic:blipFill>
                  <pic:spPr>
                    <a:xfrm>
                      <a:off x="0" y="0"/>
                      <a:ext cx="7416800" cy="7249795"/>
                    </a:xfrm>
                    <a:prstGeom prst="rect">
                      <a:avLst/>
                    </a:prstGeom>
                  </pic:spPr>
                </pic:pic>
              </a:graphicData>
            </a:graphic>
            <wp14:sizeRelH relativeFrom="margin">
              <wp14:pctWidth>0</wp14:pctWidth>
            </wp14:sizeRelH>
            <wp14:sizeRelV relativeFrom="margin">
              <wp14:pctHeight>0</wp14:pctHeight>
            </wp14:sizeRelV>
          </wp:anchor>
        </w:drawing>
      </w:r>
      <w:r w:rsidR="00DD2B94" w:rsidRPr="00DD2B94">
        <w:rPr>
          <w:noProof/>
        </w:rPr>
        <mc:AlternateContent>
          <mc:Choice Requires="wps">
            <w:drawing>
              <wp:anchor distT="0" distB="0" distL="114300" distR="114300" simplePos="0" relativeHeight="251801600" behindDoc="0" locked="0" layoutInCell="1" allowOverlap="1" wp14:anchorId="344AB5E5" wp14:editId="370D3B69">
                <wp:simplePos x="0" y="0"/>
                <wp:positionH relativeFrom="page">
                  <wp:align>right</wp:align>
                </wp:positionH>
                <wp:positionV relativeFrom="margin">
                  <wp:posOffset>1629863</wp:posOffset>
                </wp:positionV>
                <wp:extent cx="3924300" cy="1488440"/>
                <wp:effectExtent l="0" t="0" r="0" b="0"/>
                <wp:wrapSquare wrapText="bothSides"/>
                <wp:docPr id="2" name="Text Box 2"/>
                <wp:cNvGraphicFramePr/>
                <a:graphic xmlns:a="http://schemas.openxmlformats.org/drawingml/2006/main">
                  <a:graphicData uri="http://schemas.microsoft.com/office/word/2010/wordprocessingShape">
                    <wps:wsp>
                      <wps:cNvSpPr txBox="1"/>
                      <wps:spPr>
                        <a:xfrm>
                          <a:off x="0" y="0"/>
                          <a:ext cx="3924300" cy="1488440"/>
                        </a:xfrm>
                        <a:prstGeom prst="rect">
                          <a:avLst/>
                        </a:prstGeom>
                        <a:noFill/>
                        <a:ln>
                          <a:noFill/>
                        </a:ln>
                        <a:effectLst/>
                      </wps:spPr>
                      <wps:style>
                        <a:lnRef idx="0">
                          <a:schemeClr val="accent1"/>
                        </a:lnRef>
                        <a:fillRef idx="0">
                          <a:schemeClr val="accent1"/>
                        </a:fillRef>
                        <a:effectRef idx="0">
                          <a:schemeClr val="accent1"/>
                        </a:effectRef>
                        <a:fontRef idx="minor">
                          <a:schemeClr val="dk1"/>
                        </a:fontRef>
                      </wps:style>
                      <wps:txbx>
                        <w:txbxContent>
                          <w:p w14:paraId="2397C22C" w14:textId="375903A5" w:rsidR="00DD2B94" w:rsidRDefault="00DD2B94" w:rsidP="00DD2B94">
                            <w:pPr>
                              <w:spacing w:line="400" w:lineRule="exact"/>
                              <w:rPr>
                                <w:rFonts w:asciiTheme="majorHAnsi" w:hAnsiTheme="majorHAnsi" w:cs="Calibri"/>
                                <w:color w:val="FFFFFF" w:themeColor="background1"/>
                                <w:sz w:val="44"/>
                                <w:szCs w:val="44"/>
                                <w:lang w:eastAsia="en-IE"/>
                              </w:rPr>
                            </w:pPr>
                            <w:r>
                              <w:rPr>
                                <w:rFonts w:asciiTheme="majorHAnsi" w:hAnsiTheme="majorHAnsi" w:cs="Calibri"/>
                                <w:color w:val="FFFFFF" w:themeColor="background1"/>
                                <w:sz w:val="44"/>
                                <w:szCs w:val="44"/>
                                <w:lang w:eastAsia="en-IE"/>
                              </w:rPr>
                              <w:t>Section 4</w:t>
                            </w:r>
                          </w:p>
                          <w:p w14:paraId="094DA9EA" w14:textId="3AA27FC7" w:rsidR="00DD2B94" w:rsidRPr="00DD2B94" w:rsidRDefault="00DD2B94" w:rsidP="00DD2B94">
                            <w:pPr>
                              <w:rPr>
                                <w:rFonts w:asciiTheme="minorHAnsi" w:hAnsiTheme="minorHAnsi" w:cs="Calibri"/>
                                <w:b/>
                                <w:bCs/>
                                <w:color w:val="FFFFFF" w:themeColor="background1"/>
                                <w:sz w:val="80"/>
                                <w:szCs w:val="80"/>
                              </w:rPr>
                            </w:pPr>
                            <w:r w:rsidRPr="00DD2B94">
                              <w:rPr>
                                <w:rFonts w:asciiTheme="minorHAnsi" w:hAnsiTheme="minorHAnsi" w:cs="Calibri"/>
                                <w:b/>
                                <w:bCs/>
                                <w:color w:val="FFFFFF" w:themeColor="background1"/>
                                <w:sz w:val="80"/>
                                <w:szCs w:val="80"/>
                              </w:rPr>
                              <w:t>CONCEPT DEVELOPMENT</w:t>
                            </w:r>
                          </w:p>
                          <w:p w14:paraId="037C1C13" w14:textId="77777777" w:rsidR="00DD2B94" w:rsidRPr="00C27932" w:rsidRDefault="00DD2B94" w:rsidP="00DD2B94">
                            <w:pPr>
                              <w:rPr>
                                <w:rFonts w:asciiTheme="majorHAnsi" w:hAnsiTheme="majorHAnsi" w:cs="Calibri"/>
                                <w:color w:val="000000" w:themeColor="text1"/>
                                <w:sz w:val="32"/>
                                <w:szCs w:val="32"/>
                                <w:lang w:eastAsia="en-IE"/>
                              </w:rPr>
                            </w:pPr>
                          </w:p>
                          <w:p w14:paraId="4B4DC2DE" w14:textId="77777777" w:rsidR="00DD2B94" w:rsidRPr="00C27932" w:rsidRDefault="00DD2B94" w:rsidP="00DD2B94">
                            <w:pPr>
                              <w:rPr>
                                <w:color w:val="000000" w:themeColor="text1"/>
                                <w:lang w:val="en-IE"/>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44AB5E5" id="Text Box 2" o:spid="_x0000_s1028" type="#_x0000_t202" style="position:absolute;margin-left:257.8pt;margin-top:128.35pt;width:309pt;height:117.2pt;z-index:251801600;visibility:visible;mso-wrap-style:square;mso-width-percent:0;mso-height-percent:0;mso-wrap-distance-left:9pt;mso-wrap-distance-top:0;mso-wrap-distance-right:9pt;mso-wrap-distance-bottom:0;mso-position-horizontal:right;mso-position-horizontal-relative:page;mso-position-vertical:absolute;mso-position-vertical-relative:margin;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" filled="f" stroked="f">
                <v:textbox>
                  <w:txbxContent>
                    <w:p w14:paraId="2397C22C" w14:textId="375903A5" w:rsidR="00DD2B94" w:rsidRDefault="00DD2B94" w:rsidP="00DD2B94">
                      <w:pPr>
                        <w:spacing w:line="400" w:lineRule="exact"/>
                        <w:rPr>
                          <w:rFonts w:asciiTheme="majorHAnsi" w:hAnsiTheme="majorHAnsi" w:cs="Calibri"/>
                          <w:color w:val="FFFFFF" w:themeColor="background1"/>
                          <w:sz w:val="44"/>
                          <w:szCs w:val="44"/>
                          <w:lang w:eastAsia="en-IE"/>
                        </w:rPr>
                      </w:pPr>
                      <w:r>
                        <w:rPr>
                          <w:rFonts w:asciiTheme="majorHAnsi" w:hAnsiTheme="majorHAnsi" w:cs="Calibri"/>
                          <w:color w:val="FFFFFF" w:themeColor="background1"/>
                          <w:sz w:val="44"/>
                          <w:szCs w:val="44"/>
                          <w:lang w:eastAsia="en-IE"/>
                        </w:rPr>
                        <w:t>Section 4</w:t>
                      </w:r>
                    </w:p>
                    <w:p w14:paraId="094DA9EA" w14:textId="3AA27FC7" w:rsidR="00DD2B94" w:rsidRPr="00DD2B94" w:rsidRDefault="00DD2B94" w:rsidP="00DD2B94">
                      <w:pPr>
                        <w:rPr>
                          <w:rFonts w:asciiTheme="minorHAnsi" w:hAnsiTheme="minorHAnsi" w:cs="Calibri"/>
                          <w:b/>
                          <w:bCs/>
                          <w:color w:val="FFFFFF" w:themeColor="background1"/>
                          <w:sz w:val="80"/>
                          <w:szCs w:val="80"/>
                        </w:rPr>
                      </w:pPr>
                      <w:r w:rsidRPr="00DD2B94">
                        <w:rPr>
                          <w:rFonts w:asciiTheme="minorHAnsi" w:hAnsiTheme="minorHAnsi" w:cs="Calibri"/>
                          <w:b/>
                          <w:bCs/>
                          <w:color w:val="FFFFFF" w:themeColor="background1"/>
                          <w:sz w:val="80"/>
                          <w:szCs w:val="80"/>
                        </w:rPr>
                        <w:t>CONCEPT DEVELOPMENT</w:t>
                      </w:r>
                    </w:p>
                    <w:p w14:paraId="037C1C13" w14:textId="77777777" w:rsidR="00DD2B94" w:rsidRPr="00C27932" w:rsidRDefault="00DD2B94" w:rsidP="00DD2B94">
                      <w:pPr>
                        <w:rPr>
                          <w:rFonts w:asciiTheme="majorHAnsi" w:hAnsiTheme="majorHAnsi" w:cs="Calibri"/>
                          <w:color w:val="000000" w:themeColor="text1"/>
                          <w:sz w:val="32"/>
                          <w:szCs w:val="32"/>
                          <w:lang w:eastAsia="en-IE"/>
                        </w:rPr>
                      </w:pPr>
                    </w:p>
                    <w:p w14:paraId="4B4DC2DE" w14:textId="77777777" w:rsidR="00DD2B94" w:rsidRPr="00C27932" w:rsidRDefault="00DD2B94" w:rsidP="00DD2B94">
                      <w:pPr>
                        <w:rPr>
                          <w:color w:val="000000" w:themeColor="text1"/>
                          <w:lang w:val="en-IE"/>
                        </w:rPr>
                      </w:pPr>
                    </w:p>
                  </w:txbxContent>
                </v:textbox>
                <w10:wrap type="square" anchorx="page" anchory="margin"/>
              </v:shape>
            </w:pict>
          </mc:Fallback>
        </mc:AlternateContent>
      </w:r>
      <w:r w:rsidR="00DD2B94" w:rsidRPr="00DD2B94">
        <w:rPr>
          <w:noProof/>
        </w:rPr>
        <mc:AlternateContent>
          <mc:Choice Requires="wps">
            <w:drawing>
              <wp:anchor distT="0" distB="0" distL="114300" distR="114300" simplePos="0" relativeHeight="251800576" behindDoc="0" locked="0" layoutInCell="1" allowOverlap="1" wp14:anchorId="586C79E2" wp14:editId="3E97594A">
                <wp:simplePos x="0" y="0"/>
                <wp:positionH relativeFrom="page">
                  <wp:posOffset>0</wp:posOffset>
                </wp:positionH>
                <wp:positionV relativeFrom="paragraph">
                  <wp:posOffset>0</wp:posOffset>
                </wp:positionV>
                <wp:extent cx="7670800" cy="12306080"/>
                <wp:effectExtent l="0" t="0" r="6350" b="635"/>
                <wp:wrapSquare wrapText="bothSides"/>
                <wp:docPr id="1" name="Rectangle 1"/>
                <wp:cNvGraphicFramePr/>
                <a:graphic xmlns:a="http://schemas.openxmlformats.org/drawingml/2006/main">
                  <a:graphicData uri="http://schemas.microsoft.com/office/word/2010/wordprocessingShape">
                    <wps:wsp>
                      <wps:cNvSpPr/>
                      <wps:spPr>
                        <a:xfrm>
                          <a:off x="0" y="0"/>
                          <a:ext cx="7670800" cy="12306080"/>
                        </a:xfrm>
                        <a:prstGeom prst="rect">
                          <a:avLst/>
                        </a:prstGeom>
                        <a:solidFill>
                          <a:srgbClr val="A82279"/>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54A2EE5" id="Rectangle 1" o:spid="_x0000_s1026" style="position:absolute;margin-left:0;margin-top:0;width:604pt;height:969pt;z-index:25180057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" fillcolor="#a82279" stroked="f" strokeweight="1pt">
                <w10:wrap type="square" anchorx="page"/>
              </v:rect>
            </w:pict>
          </mc:Fallback>
        </mc:AlternateContent>
      </w:r>
      <w:r w:rsidR="00DD2B94" w:rsidRPr="00DD2B94">
        <w:rPr>
          <w:noProof/>
        </w:rPr>
        <w:drawing>
          <wp:anchor distT="0" distB="0" distL="114300" distR="114300" simplePos="0" relativeHeight="251802624" behindDoc="1" locked="0" layoutInCell="1" allowOverlap="1" wp14:anchorId="3AAE19AB" wp14:editId="441B885E">
            <wp:simplePos x="0" y="0"/>
            <wp:positionH relativeFrom="margin">
              <wp:posOffset>0</wp:posOffset>
            </wp:positionH>
            <wp:positionV relativeFrom="margin">
              <wp:posOffset>3875405</wp:posOffset>
            </wp:positionV>
            <wp:extent cx="7416800" cy="7249795"/>
            <wp:effectExtent l="0" t="0" r="0" b="1905"/>
            <wp:wrapTight wrapText="bothSides">
              <wp:wrapPolygon edited="0">
                <wp:start x="9875" y="0"/>
                <wp:lineTo x="9801" y="114"/>
                <wp:lineTo x="9764" y="1097"/>
                <wp:lineTo x="8507" y="1362"/>
                <wp:lineTo x="7286" y="1665"/>
                <wp:lineTo x="7286" y="2422"/>
                <wp:lineTo x="6362" y="2497"/>
                <wp:lineTo x="5030" y="2838"/>
                <wp:lineTo x="5030" y="3103"/>
                <wp:lineTo x="5511" y="3632"/>
                <wp:lineTo x="3144" y="3784"/>
                <wp:lineTo x="3070" y="4162"/>
                <wp:lineTo x="3292" y="4238"/>
                <wp:lineTo x="3921" y="4843"/>
                <wp:lineTo x="2626" y="5411"/>
                <wp:lineTo x="1627" y="5941"/>
                <wp:lineTo x="1368" y="6622"/>
                <wp:lineTo x="1405" y="6924"/>
                <wp:lineTo x="2293" y="7265"/>
                <wp:lineTo x="2922" y="7265"/>
                <wp:lineTo x="1332" y="7643"/>
                <wp:lineTo x="851" y="7795"/>
                <wp:lineTo x="851" y="8060"/>
                <wp:lineTo x="1184" y="8476"/>
                <wp:lineTo x="1332" y="8476"/>
                <wp:lineTo x="814" y="8703"/>
                <wp:lineTo x="555" y="8892"/>
                <wp:lineTo x="518" y="9422"/>
                <wp:lineTo x="555" y="9687"/>
                <wp:lineTo x="2071" y="10292"/>
                <wp:lineTo x="1258" y="10595"/>
                <wp:lineTo x="925" y="10746"/>
                <wp:lineTo x="925" y="11503"/>
                <wp:lineTo x="1664" y="12108"/>
                <wp:lineTo x="0" y="12449"/>
                <wp:lineTo x="0" y="12865"/>
                <wp:lineTo x="1738" y="13319"/>
                <wp:lineTo x="814" y="13924"/>
                <wp:lineTo x="814" y="14227"/>
                <wp:lineTo x="1516" y="14530"/>
                <wp:lineTo x="2182" y="14530"/>
                <wp:lineTo x="1405" y="14757"/>
                <wp:lineTo x="1110" y="14908"/>
                <wp:lineTo x="1147" y="15135"/>
                <wp:lineTo x="851" y="15476"/>
                <wp:lineTo x="777" y="15589"/>
                <wp:lineTo x="814" y="16081"/>
                <wp:lineTo x="1258" y="16346"/>
                <wp:lineTo x="1812" y="16346"/>
                <wp:lineTo x="1812" y="16687"/>
                <wp:lineTo x="2922" y="16952"/>
                <wp:lineTo x="4253" y="16952"/>
                <wp:lineTo x="3070" y="17330"/>
                <wp:lineTo x="2700" y="17481"/>
                <wp:lineTo x="2700" y="17670"/>
                <wp:lineTo x="2996" y="18162"/>
                <wp:lineTo x="3070" y="18427"/>
                <wp:lineTo x="3884" y="18768"/>
                <wp:lineTo x="4475" y="18768"/>
                <wp:lineTo x="4512" y="19600"/>
                <wp:lineTo x="6879" y="19979"/>
                <wp:lineTo x="8174" y="19979"/>
                <wp:lineTo x="6547" y="20168"/>
                <wp:lineTo x="5585" y="20395"/>
                <wp:lineTo x="5548" y="20925"/>
                <wp:lineTo x="6621" y="21189"/>
                <wp:lineTo x="7841" y="21303"/>
                <wp:lineTo x="9616" y="21568"/>
                <wp:lineTo x="10245" y="21568"/>
                <wp:lineTo x="10578" y="21568"/>
                <wp:lineTo x="11540" y="21568"/>
                <wp:lineTo x="13241" y="21341"/>
                <wp:lineTo x="13204" y="21189"/>
                <wp:lineTo x="15164" y="21114"/>
                <wp:lineTo x="15830" y="20962"/>
                <wp:lineTo x="15719" y="20584"/>
                <wp:lineTo x="16237" y="19979"/>
                <wp:lineTo x="17421" y="19941"/>
                <wp:lineTo x="17532" y="19562"/>
                <wp:lineTo x="17125" y="19373"/>
                <wp:lineTo x="17310" y="19071"/>
                <wp:lineTo x="17014" y="18919"/>
                <wp:lineTo x="15978" y="18768"/>
                <wp:lineTo x="17605" y="18162"/>
                <wp:lineTo x="19233" y="18162"/>
                <wp:lineTo x="19270" y="17670"/>
                <wp:lineTo x="18086" y="17557"/>
                <wp:lineTo x="18123" y="17406"/>
                <wp:lineTo x="16829" y="16989"/>
                <wp:lineTo x="17495" y="16952"/>
                <wp:lineTo x="18419" y="16687"/>
                <wp:lineTo x="18493" y="16233"/>
                <wp:lineTo x="18382" y="16043"/>
                <wp:lineTo x="18086" y="15741"/>
                <wp:lineTo x="19159" y="15741"/>
                <wp:lineTo x="19714" y="15514"/>
                <wp:lineTo x="19751" y="14870"/>
                <wp:lineTo x="19455" y="14719"/>
                <wp:lineTo x="18604" y="14530"/>
                <wp:lineTo x="18900" y="13924"/>
                <wp:lineTo x="19122" y="13924"/>
                <wp:lineTo x="19714" y="13470"/>
                <wp:lineTo x="19714" y="13319"/>
                <wp:lineTo x="20305" y="12714"/>
                <wp:lineTo x="21452" y="12524"/>
                <wp:lineTo x="21563" y="12297"/>
                <wp:lineTo x="21563" y="10519"/>
                <wp:lineTo x="19418" y="10179"/>
                <wp:lineTo x="19196" y="9951"/>
                <wp:lineTo x="18641" y="9687"/>
                <wp:lineTo x="19566" y="9573"/>
                <wp:lineTo x="19825" y="9384"/>
                <wp:lineTo x="19714" y="9081"/>
                <wp:lineTo x="20195" y="8476"/>
                <wp:lineTo x="20268" y="8287"/>
                <wp:lineTo x="19825" y="8135"/>
                <wp:lineTo x="18197" y="7870"/>
                <wp:lineTo x="18530" y="7870"/>
                <wp:lineTo x="19233" y="7454"/>
                <wp:lineTo x="19233" y="7265"/>
                <wp:lineTo x="18530" y="6811"/>
                <wp:lineTo x="18271" y="6584"/>
                <wp:lineTo x="17827" y="6092"/>
                <wp:lineTo x="17716" y="6054"/>
                <wp:lineTo x="18456" y="5449"/>
                <wp:lineTo x="18678" y="5222"/>
                <wp:lineTo x="18493" y="4995"/>
                <wp:lineTo x="17568" y="4843"/>
                <wp:lineTo x="18382" y="4238"/>
                <wp:lineTo x="18493" y="3973"/>
                <wp:lineTo x="18197" y="3822"/>
                <wp:lineTo x="17273" y="3595"/>
                <wp:lineTo x="16829" y="3405"/>
                <wp:lineTo x="15534" y="2951"/>
                <wp:lineTo x="14462" y="2459"/>
                <wp:lineTo x="14203" y="2422"/>
                <wp:lineTo x="14314" y="1741"/>
                <wp:lineTo x="13796" y="1627"/>
                <wp:lineTo x="11281" y="1211"/>
                <wp:lineTo x="10541" y="757"/>
                <wp:lineTo x="10282" y="530"/>
                <wp:lineTo x="10282" y="114"/>
                <wp:lineTo x="10208" y="0"/>
                <wp:lineTo x="9875" y="0"/>
              </wp:wrapPolygon>
            </wp:wrapTight>
            <wp:docPr id="4" name="Picture 4" descr="A picture containing kitchenwar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Picture 12" descr="A picture containing kitchenware&#10;&#10;Description automatically generated"/>
                    <pic:cNvPicPr/>
                  </pic:nvPicPr>
                  <pic:blipFill>
                    <a:blip r:embed="rId22">
                      <a:extLst>
                        <a:ext uri="{28A0092B-C50C-407E-A947-70E740481C1C}">
                          <a14:useLocalDpi xmlns:a14="http://schemas.microsoft.com/office/drawing/2010/main" val="0"/>
                        </a:ext>
                      </a:extLst>
                    </a:blip>
                    <a:stretch>
                      <a:fillRect/>
                    </a:stretch>
                  </pic:blipFill>
                  <pic:spPr>
                    <a:xfrm>
                      <a:off x="0" y="0"/>
                      <a:ext cx="7416800" cy="7249795"/>
                    </a:xfrm>
                    <a:prstGeom prst="rect">
                      <a:avLst/>
                    </a:prstGeom>
                  </pic:spPr>
                </pic:pic>
              </a:graphicData>
            </a:graphic>
            <wp14:sizeRelH relativeFrom="margin">
              <wp14:pctWidth>0</wp14:pctWidth>
            </wp14:sizeRelH>
            <wp14:sizeRelV relativeFrom="margin">
              <wp14:pctHeight>0</wp14:pctHeight>
            </wp14:sizeRelV>
          </wp:anchor>
        </w:drawing>
      </w:r>
    </w:p>
    <w:p w14:paraId="72B9CA90" w14:textId="0341C93D" w:rsidR="00FA1683" w:rsidRDefault="00FA1683" w:rsidP="00FA1683">
      <w:pPr>
        <w:pStyle w:val="ID-SubHeading"/>
        <w:rPr>
          <w:rFonts w:cs="Times New Roman"/>
          <w:bCs w:val="0"/>
          <w:i w:val="0"/>
          <w:color w:val="A82279"/>
          <w:sz w:val="40"/>
          <w:szCs w:val="36"/>
          <w:lang w:val="en-US" w:eastAsia="en-US"/>
        </w:rPr>
      </w:pPr>
      <w:r w:rsidRPr="00FD114F">
        <w:rPr>
          <w:rFonts w:cs="Times New Roman"/>
          <w:bCs w:val="0"/>
          <w:i w:val="0"/>
          <w:color w:val="A82279"/>
          <w:sz w:val="40"/>
          <w:szCs w:val="36"/>
          <w:lang w:val="en-US" w:eastAsia="en-US"/>
        </w:rPr>
        <w:lastRenderedPageBreak/>
        <w:t xml:space="preserve">Stage </w:t>
      </w:r>
      <w:r w:rsidR="00695955">
        <w:rPr>
          <w:rFonts w:cs="Times New Roman"/>
          <w:bCs w:val="0"/>
          <w:i w:val="0"/>
          <w:color w:val="A82279"/>
          <w:sz w:val="40"/>
          <w:szCs w:val="36"/>
          <w:lang w:val="en-US" w:eastAsia="en-US"/>
        </w:rPr>
        <w:t>3</w:t>
      </w:r>
      <w:r w:rsidRPr="00FD114F">
        <w:rPr>
          <w:rFonts w:cs="Times New Roman"/>
          <w:bCs w:val="0"/>
          <w:i w:val="0"/>
          <w:color w:val="A82279"/>
          <w:sz w:val="40"/>
          <w:szCs w:val="36"/>
          <w:lang w:val="en-US" w:eastAsia="en-US"/>
        </w:rPr>
        <w:t xml:space="preserve">: </w:t>
      </w:r>
      <w:r w:rsidRPr="00FA1683">
        <w:rPr>
          <w:rFonts w:cs="Times New Roman"/>
          <w:bCs w:val="0"/>
          <w:i w:val="0"/>
          <w:color w:val="A82279"/>
          <w:sz w:val="40"/>
          <w:szCs w:val="36"/>
          <w:lang w:val="en-US" w:eastAsia="en-US"/>
        </w:rPr>
        <w:t>Concept Development</w:t>
      </w:r>
    </w:p>
    <w:p w14:paraId="57A3E03D" w14:textId="77777777" w:rsidR="00FA1683" w:rsidRDefault="00FA1683" w:rsidP="00FA1683">
      <w:pPr>
        <w:jc w:val="both"/>
        <w:rPr>
          <w:rFonts w:ascii="Times New Roman" w:hAnsi="Times New Roman"/>
        </w:rPr>
      </w:pPr>
    </w:p>
    <w:p w14:paraId="581AAEE8" w14:textId="26AA23A5" w:rsidR="00FA1683" w:rsidRPr="00FA1683" w:rsidRDefault="00FA1683" w:rsidP="00FA1683">
      <w:pPr>
        <w:pStyle w:val="ID-BodyText"/>
      </w:pPr>
      <w:r w:rsidRPr="00FA1683">
        <w:t xml:space="preserve">Once the potential innovative ideas have been evaluated, the concept of the product, service or process need to be defined. According to </w:t>
      </w:r>
      <w:proofErr w:type="spellStart"/>
      <w:r w:rsidRPr="00FA1683">
        <w:t>Dornberger</w:t>
      </w:r>
      <w:proofErr w:type="spellEnd"/>
      <w:r w:rsidRPr="00FA1683">
        <w:t xml:space="preserve"> and </w:t>
      </w:r>
      <w:proofErr w:type="spellStart"/>
      <w:r w:rsidRPr="00FA1683">
        <w:t>Suvelza</w:t>
      </w:r>
      <w:proofErr w:type="spellEnd"/>
      <w:r w:rsidRPr="00FA1683">
        <w:t xml:space="preserve"> (2012, p. 104), the definition of concept must specifically answer the below questions:</w:t>
      </w:r>
    </w:p>
    <w:p w14:paraId="12B4E20F" w14:textId="29E7C2CC" w:rsidR="00FA1683" w:rsidRPr="00FA1683" w:rsidRDefault="00FA1683" w:rsidP="00FA1683">
      <w:pPr>
        <w:pStyle w:val="ID-BodyText"/>
        <w:numPr>
          <w:ilvl w:val="0"/>
          <w:numId w:val="7"/>
        </w:numPr>
      </w:pPr>
      <w:r w:rsidRPr="00FA1683">
        <w:t>What is the product or service?</w:t>
      </w:r>
    </w:p>
    <w:p w14:paraId="405122E1" w14:textId="77777777" w:rsidR="00FA1683" w:rsidRPr="00FA1683" w:rsidRDefault="00FA1683" w:rsidP="00FA1683">
      <w:pPr>
        <w:pStyle w:val="ID-BodyText"/>
        <w:numPr>
          <w:ilvl w:val="0"/>
          <w:numId w:val="7"/>
        </w:numPr>
      </w:pPr>
      <w:r w:rsidRPr="00FA1683">
        <w:t>What need or desire must the product or service meet?</w:t>
      </w:r>
    </w:p>
    <w:p w14:paraId="03B3EBE2" w14:textId="77777777" w:rsidR="00FA1683" w:rsidRPr="00FA1683" w:rsidRDefault="00FA1683" w:rsidP="00FA1683">
      <w:pPr>
        <w:pStyle w:val="ID-BodyText"/>
        <w:numPr>
          <w:ilvl w:val="0"/>
          <w:numId w:val="7"/>
        </w:numPr>
      </w:pPr>
      <w:r w:rsidRPr="00FA1683">
        <w:t>Who is the target of the product or service?</w:t>
      </w:r>
    </w:p>
    <w:p w14:paraId="286CDDEC" w14:textId="41CE6013" w:rsidR="00FA1683" w:rsidRPr="00FA1683" w:rsidRDefault="00FA1683" w:rsidP="00FA1683">
      <w:pPr>
        <w:pStyle w:val="ID-BodyText"/>
        <w:numPr>
          <w:ilvl w:val="0"/>
          <w:numId w:val="7"/>
        </w:numPr>
      </w:pPr>
      <w:r w:rsidRPr="00FA1683">
        <w:t>How is the product or service different from the competitors?</w:t>
      </w:r>
    </w:p>
    <w:p w14:paraId="738A6FA3" w14:textId="069568D4" w:rsidR="00FA1683" w:rsidRPr="00FA1683" w:rsidRDefault="00FA1683" w:rsidP="00FA1683">
      <w:pPr>
        <w:pStyle w:val="ID-BodyText"/>
        <w:numPr>
          <w:ilvl w:val="0"/>
          <w:numId w:val="7"/>
        </w:numPr>
      </w:pPr>
      <w:r w:rsidRPr="00FA1683">
        <w:t>How is the product or service generated?</w:t>
      </w:r>
    </w:p>
    <w:p w14:paraId="20E9B64E" w14:textId="77777777" w:rsidR="00FA1683" w:rsidRPr="00FA1683" w:rsidRDefault="00FA1683" w:rsidP="00FA1683">
      <w:pPr>
        <w:pStyle w:val="ID-BodyText"/>
        <w:numPr>
          <w:ilvl w:val="0"/>
          <w:numId w:val="7"/>
        </w:numPr>
      </w:pPr>
      <w:r w:rsidRPr="00FA1683">
        <w:t>What is the product made of?</w:t>
      </w:r>
    </w:p>
    <w:p w14:paraId="41038C01" w14:textId="77777777" w:rsidR="00FA1683" w:rsidRPr="00FA1683" w:rsidRDefault="00FA1683" w:rsidP="00FA1683">
      <w:pPr>
        <w:pStyle w:val="ID-BodyText"/>
        <w:numPr>
          <w:ilvl w:val="0"/>
          <w:numId w:val="7"/>
        </w:numPr>
      </w:pPr>
      <w:r w:rsidRPr="00FA1683">
        <w:t>What are the parts or components of product or service?</w:t>
      </w:r>
    </w:p>
    <w:p w14:paraId="5275AE2D" w14:textId="2250454E" w:rsidR="006972DF" w:rsidRDefault="006972DF" w:rsidP="006972DF"/>
    <w:p w14:paraId="4462D6B0" w14:textId="29E60A2B" w:rsidR="00FA1683" w:rsidRPr="002A569C" w:rsidRDefault="00FA1683" w:rsidP="00FA1683">
      <w:pPr>
        <w:pStyle w:val="ID-SubHeading"/>
      </w:pPr>
      <w:r w:rsidRPr="00FD114F">
        <w:t xml:space="preserve">Task 1: </w:t>
      </w:r>
      <w:r w:rsidRPr="00FA1683">
        <w:t>Generating concept</w:t>
      </w:r>
    </w:p>
    <w:p w14:paraId="50E3522B" w14:textId="3156BF24" w:rsidR="003D7B25" w:rsidRPr="003D7B25" w:rsidRDefault="003D7B25" w:rsidP="003D7B25">
      <w:pPr>
        <w:pStyle w:val="ID-BodyText"/>
      </w:pPr>
      <w:r w:rsidRPr="003D7B25">
        <w:t>Service Blueprinting tool helps generating concepts of potential innovative services. Service Blueprinting for new services has four basic components  (</w:t>
      </w:r>
      <w:proofErr w:type="spellStart"/>
      <w:r w:rsidRPr="003D7B25">
        <w:t>Dornberger</w:t>
      </w:r>
      <w:proofErr w:type="spellEnd"/>
      <w:r w:rsidRPr="003D7B25">
        <w:t xml:space="preserve"> &amp; </w:t>
      </w:r>
      <w:proofErr w:type="spellStart"/>
      <w:r w:rsidRPr="003D7B25">
        <w:t>Suvelza</w:t>
      </w:r>
      <w:proofErr w:type="spellEnd"/>
      <w:r w:rsidRPr="003D7B25">
        <w:t xml:space="preserve">, 2012; Gibbons, 2017): </w:t>
      </w:r>
    </w:p>
    <w:p w14:paraId="3BD429C4" w14:textId="0100B671" w:rsidR="003D7B25" w:rsidRPr="003D7B25" w:rsidRDefault="003D7B25" w:rsidP="003D7B25">
      <w:pPr>
        <w:pStyle w:val="ID-BodyText"/>
        <w:numPr>
          <w:ilvl w:val="0"/>
          <w:numId w:val="9"/>
        </w:numPr>
      </w:pPr>
      <w:r w:rsidRPr="003D7B25">
        <w:t>Customer actions: What customers do during the service experience.</w:t>
      </w:r>
    </w:p>
    <w:p w14:paraId="55531E7E" w14:textId="77777777" w:rsidR="003D7B25" w:rsidRPr="003D7B25" w:rsidRDefault="003D7B25" w:rsidP="003D7B25">
      <w:pPr>
        <w:pStyle w:val="ID-BodyText"/>
        <w:numPr>
          <w:ilvl w:val="0"/>
          <w:numId w:val="9"/>
        </w:numPr>
      </w:pPr>
      <w:r w:rsidRPr="003D7B25">
        <w:t>Frontstage actions: What customers see and who they interact with.</w:t>
      </w:r>
    </w:p>
    <w:p w14:paraId="70C59CE4" w14:textId="0A5CD7BD" w:rsidR="003D7B25" w:rsidRPr="003D7B25" w:rsidRDefault="003D7B25" w:rsidP="003D7B25">
      <w:pPr>
        <w:pStyle w:val="ID-BodyText"/>
        <w:numPr>
          <w:ilvl w:val="0"/>
          <w:numId w:val="9"/>
        </w:numPr>
      </w:pPr>
      <w:r w:rsidRPr="003D7B25">
        <w:t>Backstage actions: All other employee actions, preparations, or responsibilities customers don’t see but that make the service possible.</w:t>
      </w:r>
    </w:p>
    <w:p w14:paraId="6820BDDA" w14:textId="312A60F5" w:rsidR="003D7B25" w:rsidRDefault="003D7B25" w:rsidP="003D7B25">
      <w:pPr>
        <w:pStyle w:val="ID-BodyText"/>
        <w:numPr>
          <w:ilvl w:val="0"/>
          <w:numId w:val="9"/>
        </w:numPr>
      </w:pPr>
      <w:r w:rsidRPr="003D7B25">
        <w:t>Support Processes: Internal/additional activities that support the employees providing the service.</w:t>
      </w:r>
    </w:p>
    <w:p w14:paraId="438CD173" w14:textId="28070593" w:rsidR="003D7B25" w:rsidRDefault="003D7B25" w:rsidP="003D7B25"/>
    <w:p w14:paraId="5D68DDE9" w14:textId="41D651E6" w:rsidR="003D7B25" w:rsidRPr="003D7B25" w:rsidRDefault="003D7B25" w:rsidP="003D7B25">
      <w:r w:rsidRPr="003D7B25">
        <w:rPr>
          <w:noProof/>
        </w:rPr>
        <w:drawing>
          <wp:anchor distT="0" distB="0" distL="114300" distR="114300" simplePos="0" relativeHeight="251804672" behindDoc="0" locked="0" layoutInCell="1" allowOverlap="1" wp14:anchorId="6E8982D6" wp14:editId="7380205B">
            <wp:simplePos x="0" y="0"/>
            <wp:positionH relativeFrom="column">
              <wp:posOffset>64135</wp:posOffset>
            </wp:positionH>
            <wp:positionV relativeFrom="paragraph">
              <wp:posOffset>8890</wp:posOffset>
            </wp:positionV>
            <wp:extent cx="5943600" cy="1394460"/>
            <wp:effectExtent l="0" t="0" r="0" b="0"/>
            <wp:wrapSquare wrapText="bothSides"/>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extLst>
                        <a:ext uri="{28A0092B-C50C-407E-A947-70E740481C1C}">
                          <a14:useLocalDpi xmlns:a14="http://schemas.microsoft.com/office/drawing/2010/main" val="0"/>
                        </a:ext>
                      </a:extLst>
                    </a:blip>
                    <a:stretch>
                      <a:fillRect/>
                    </a:stretch>
                  </pic:blipFill>
                  <pic:spPr>
                    <a:xfrm>
                      <a:off x="0" y="0"/>
                      <a:ext cx="5943600" cy="1394460"/>
                    </a:xfrm>
                    <a:prstGeom prst="rect">
                      <a:avLst/>
                    </a:prstGeom>
                  </pic:spPr>
                </pic:pic>
              </a:graphicData>
            </a:graphic>
            <wp14:sizeRelH relativeFrom="page">
              <wp14:pctWidth>0</wp14:pctWidth>
            </wp14:sizeRelH>
            <wp14:sizeRelV relativeFrom="page">
              <wp14:pctHeight>0</wp14:pctHeight>
            </wp14:sizeRelV>
          </wp:anchor>
        </w:drawing>
      </w:r>
    </w:p>
    <w:p w14:paraId="53B4452B" w14:textId="49E2DB97" w:rsidR="003D7B25" w:rsidRDefault="003D7B25" w:rsidP="006972DF"/>
    <w:p w14:paraId="1CB77EC3" w14:textId="77777777" w:rsidR="003D7B25" w:rsidRDefault="003D7B25" w:rsidP="003D7B25">
      <w:pPr>
        <w:ind w:left="6480"/>
      </w:pPr>
    </w:p>
    <w:p w14:paraId="6FB4918F" w14:textId="77777777" w:rsidR="003D7B25" w:rsidRDefault="003D7B25" w:rsidP="003D7B25">
      <w:pPr>
        <w:pStyle w:val="Caption"/>
        <w:rPr>
          <w:rFonts w:ascii="Times New Roman" w:hAnsi="Times New Roman" w:cs="Times New Roman"/>
        </w:rPr>
      </w:pPr>
    </w:p>
    <w:p w14:paraId="42575FF9" w14:textId="77777777" w:rsidR="003D7B25" w:rsidRDefault="003D7B25" w:rsidP="003D7B25">
      <w:pPr>
        <w:pStyle w:val="Caption"/>
        <w:rPr>
          <w:rFonts w:ascii="Times New Roman" w:hAnsi="Times New Roman" w:cs="Times New Roman"/>
        </w:rPr>
      </w:pPr>
    </w:p>
    <w:p w14:paraId="6510E7E3" w14:textId="77777777" w:rsidR="003D7B25" w:rsidRDefault="003D7B25" w:rsidP="003D7B25">
      <w:pPr>
        <w:pStyle w:val="Caption"/>
        <w:rPr>
          <w:rFonts w:ascii="Times New Roman" w:hAnsi="Times New Roman" w:cs="Times New Roman"/>
        </w:rPr>
      </w:pPr>
    </w:p>
    <w:p w14:paraId="1F5EF5F0" w14:textId="77777777" w:rsidR="003D7B25" w:rsidRDefault="003D7B25" w:rsidP="003D7B25">
      <w:pPr>
        <w:pStyle w:val="Caption"/>
        <w:rPr>
          <w:rFonts w:ascii="Times New Roman" w:hAnsi="Times New Roman" w:cs="Times New Roman"/>
        </w:rPr>
      </w:pPr>
    </w:p>
    <w:p w14:paraId="4686B0D1" w14:textId="61E654BA" w:rsidR="003D7B25" w:rsidRDefault="003D7B25" w:rsidP="003D7B25">
      <w:pPr>
        <w:pStyle w:val="ID-BodyText"/>
      </w:pPr>
      <w:r w:rsidRPr="003D7B25">
        <w:t>Figure:  Service Blueprint basic elements</w:t>
      </w:r>
    </w:p>
    <w:p w14:paraId="5C4D3BE9" w14:textId="1A003968" w:rsidR="009F3631" w:rsidRDefault="009F3631" w:rsidP="009F3631"/>
    <w:p w14:paraId="15A70381" w14:textId="4FAE0781" w:rsidR="009F3631" w:rsidRDefault="009F3631" w:rsidP="009F3631">
      <w:pPr>
        <w:pStyle w:val="ID-SubHeading"/>
      </w:pPr>
      <w:r w:rsidRPr="009F3631">
        <w:t>How to create a Service Blueprinting Diagram</w:t>
      </w:r>
    </w:p>
    <w:p w14:paraId="0C2D7373" w14:textId="2F71F49B" w:rsidR="00A87B33" w:rsidRPr="00541166" w:rsidRDefault="009F3631" w:rsidP="00A87B33">
      <w:pPr>
        <w:pStyle w:val="ListParagraph"/>
        <w:spacing w:before="240" w:after="240"/>
        <w:ind w:left="0"/>
        <w:contextualSpacing w:val="0"/>
        <w:jc w:val="both"/>
        <w:rPr>
          <w:rFonts w:ascii="Calibri" w:hAnsi="Calibri" w:cs="Calibri"/>
          <w:i/>
          <w:iCs/>
          <w:sz w:val="21"/>
          <w:szCs w:val="21"/>
          <w:lang w:val="en-GB"/>
        </w:rPr>
      </w:pPr>
      <w:r w:rsidRPr="009F3631">
        <w:rPr>
          <w:rFonts w:ascii="Calibri" w:hAnsi="Calibri" w:cs="Calibri"/>
          <w:sz w:val="21"/>
          <w:szCs w:val="21"/>
        </w:rPr>
        <w:t xml:space="preserve">You can select the relevant tools from </w:t>
      </w:r>
      <w:hyperlink r:id="rId24" w:history="1">
        <w:r w:rsidRPr="009F3631">
          <w:rPr>
            <w:rStyle w:val="Hyperlink"/>
            <w:rFonts w:ascii="Calibri" w:hAnsi="Calibri" w:cs="Calibri"/>
            <w:sz w:val="21"/>
            <w:szCs w:val="21"/>
          </w:rPr>
          <w:t>Digital Innovation Scanner Tool</w:t>
        </w:r>
      </w:hyperlink>
      <w:r w:rsidRPr="009F3631">
        <w:rPr>
          <w:rFonts w:ascii="Calibri" w:hAnsi="Calibri" w:cs="Calibri"/>
          <w:sz w:val="21"/>
          <w:szCs w:val="21"/>
        </w:rPr>
        <w:t xml:space="preserve"> to create How-Now-Wow matrix.  You can also </w:t>
      </w:r>
      <w:r w:rsidR="00A87B33" w:rsidRPr="00541166">
        <w:rPr>
          <w:rFonts w:ascii="Calibri" w:hAnsi="Calibri" w:cs="Calibri"/>
          <w:sz w:val="21"/>
          <w:szCs w:val="21"/>
          <w:lang w:val="en-GB"/>
        </w:rPr>
        <w:t xml:space="preserve">use </w:t>
      </w:r>
      <w:hyperlink r:id="rId25" w:history="1">
        <w:r w:rsidR="00A87B33" w:rsidRPr="00541166">
          <w:rPr>
            <w:rStyle w:val="Hyperlink"/>
            <w:rFonts w:ascii="Calibri" w:hAnsi="Calibri" w:cs="Calibri"/>
            <w:sz w:val="21"/>
            <w:szCs w:val="21"/>
            <w:lang w:val="en-GB"/>
          </w:rPr>
          <w:t>Service Blueprinting Template</w:t>
        </w:r>
      </w:hyperlink>
      <w:r w:rsidR="00A87B33">
        <w:rPr>
          <w:rStyle w:val="Hyperlink"/>
          <w:rFonts w:ascii="Calibri" w:hAnsi="Calibri" w:cs="Calibri"/>
          <w:sz w:val="21"/>
          <w:szCs w:val="21"/>
          <w:lang w:val="en-GB"/>
        </w:rPr>
        <w:t xml:space="preserve"> </w:t>
      </w:r>
      <w:r w:rsidR="00A87B33" w:rsidRPr="00A87B33">
        <w:rPr>
          <w:rStyle w:val="Hyperlink"/>
          <w:rFonts w:ascii="Calibri" w:hAnsi="Calibri" w:cs="Calibri"/>
          <w:color w:val="auto"/>
          <w:sz w:val="21"/>
          <w:szCs w:val="21"/>
          <w:u w:val="none"/>
          <w:lang w:val="en-GB"/>
        </w:rPr>
        <w:t>or</w:t>
      </w:r>
      <w:r w:rsidR="00A87B33">
        <w:rPr>
          <w:rStyle w:val="Hyperlink"/>
          <w:rFonts w:ascii="Calibri" w:hAnsi="Calibri" w:cs="Calibri"/>
          <w:sz w:val="21"/>
          <w:szCs w:val="21"/>
          <w:lang w:val="en-GB"/>
        </w:rPr>
        <w:t xml:space="preserve"> </w:t>
      </w:r>
      <w:r w:rsidR="004B7A28">
        <w:rPr>
          <w:rStyle w:val="Hyperlink"/>
          <w:rFonts w:ascii="Calibri" w:hAnsi="Calibri" w:cs="Calibri"/>
          <w:sz w:val="21"/>
          <w:szCs w:val="21"/>
          <w:lang w:val="en-GB"/>
        </w:rPr>
        <w:t xml:space="preserve">an </w:t>
      </w:r>
      <w:hyperlink r:id="rId26" w:history="1">
        <w:r w:rsidR="00A87B33" w:rsidRPr="006C6E1A">
          <w:rPr>
            <w:rStyle w:val="Hyperlink"/>
            <w:rFonts w:ascii="Calibri" w:hAnsi="Calibri" w:cs="Calibri"/>
            <w:sz w:val="21"/>
            <w:szCs w:val="21"/>
            <w:lang w:val="en-GB"/>
          </w:rPr>
          <w:t>alternative template</w:t>
        </w:r>
      </w:hyperlink>
      <w:r w:rsidR="00A87B33" w:rsidRPr="00541166">
        <w:rPr>
          <w:rFonts w:ascii="Calibri" w:hAnsi="Calibri" w:cs="Calibri"/>
          <w:sz w:val="21"/>
          <w:szCs w:val="21"/>
          <w:lang w:val="en-GB"/>
        </w:rPr>
        <w:t>.</w:t>
      </w:r>
    </w:p>
    <w:p w14:paraId="2B4AED9E" w14:textId="46B2AB47" w:rsidR="008E1BC1" w:rsidRPr="008E1BC1" w:rsidRDefault="008E1BC1" w:rsidP="00A87B33">
      <w:pPr>
        <w:pStyle w:val="ListParagraph"/>
        <w:spacing w:before="240" w:after="240"/>
        <w:ind w:left="0"/>
        <w:contextualSpacing w:val="0"/>
        <w:jc w:val="both"/>
        <w:rPr>
          <w:rFonts w:ascii="Calibri" w:hAnsi="Calibri" w:cs="Calibri"/>
          <w:sz w:val="21"/>
          <w:szCs w:val="21"/>
        </w:rPr>
      </w:pPr>
      <w:r w:rsidRPr="008E1BC1">
        <w:rPr>
          <w:rFonts w:ascii="Calibri" w:hAnsi="Calibri" w:cs="Calibri"/>
          <w:b/>
          <w:bCs/>
          <w:sz w:val="21"/>
          <w:szCs w:val="21"/>
        </w:rPr>
        <w:t>Step 1:</w:t>
      </w:r>
      <w:r w:rsidRPr="008E1BC1">
        <w:rPr>
          <w:rFonts w:ascii="Calibri" w:hAnsi="Calibri" w:cs="Calibri"/>
          <w:sz w:val="21"/>
          <w:szCs w:val="21"/>
        </w:rPr>
        <w:t xml:space="preserve"> Identify the process to be blueprinted</w:t>
      </w:r>
    </w:p>
    <w:p w14:paraId="748A9C30" w14:textId="1F443133" w:rsidR="008E1BC1" w:rsidRPr="008E1BC1" w:rsidRDefault="008E1BC1" w:rsidP="008E1BC1">
      <w:pPr>
        <w:pStyle w:val="ListParagraph"/>
        <w:ind w:left="0"/>
        <w:jc w:val="both"/>
        <w:rPr>
          <w:rFonts w:ascii="Calibri" w:hAnsi="Calibri" w:cs="Calibri"/>
          <w:sz w:val="21"/>
          <w:szCs w:val="21"/>
        </w:rPr>
      </w:pPr>
      <w:r w:rsidRPr="008E1BC1">
        <w:rPr>
          <w:rFonts w:ascii="Calibri" w:hAnsi="Calibri" w:cs="Calibri"/>
          <w:sz w:val="21"/>
          <w:szCs w:val="21"/>
        </w:rPr>
        <w:t xml:space="preserve">In this step, you need to determine the concept of service processes. First, you need to identify all the key activities involved in creating and delivering the service process. Meanwhile, don’t forget to answer </w:t>
      </w:r>
      <w:r w:rsidR="00A87B33">
        <w:rPr>
          <w:rFonts w:ascii="Calibri" w:hAnsi="Calibri" w:cs="Calibri"/>
          <w:sz w:val="21"/>
          <w:szCs w:val="21"/>
        </w:rPr>
        <w:t xml:space="preserve">the </w:t>
      </w:r>
      <w:r w:rsidRPr="008E1BC1">
        <w:rPr>
          <w:rFonts w:ascii="Calibri" w:hAnsi="Calibri" w:cs="Calibri"/>
          <w:sz w:val="21"/>
          <w:szCs w:val="21"/>
        </w:rPr>
        <w:t xml:space="preserve">below questions: </w:t>
      </w:r>
    </w:p>
    <w:p w14:paraId="0496DCD2" w14:textId="77777777" w:rsidR="008E1BC1" w:rsidRPr="008E1BC1" w:rsidRDefault="008E1BC1" w:rsidP="008E1BC1">
      <w:pPr>
        <w:pStyle w:val="ListParagraph"/>
        <w:numPr>
          <w:ilvl w:val="2"/>
          <w:numId w:val="6"/>
        </w:numPr>
        <w:ind w:left="567"/>
        <w:jc w:val="both"/>
        <w:rPr>
          <w:rFonts w:ascii="Calibri" w:hAnsi="Calibri" w:cs="Calibri"/>
          <w:sz w:val="21"/>
          <w:szCs w:val="21"/>
        </w:rPr>
      </w:pPr>
      <w:r w:rsidRPr="008E1BC1">
        <w:rPr>
          <w:rFonts w:ascii="Calibri" w:hAnsi="Calibri" w:cs="Calibri"/>
          <w:sz w:val="21"/>
          <w:szCs w:val="21"/>
        </w:rPr>
        <w:t>What is the product or service?</w:t>
      </w:r>
    </w:p>
    <w:p w14:paraId="2AA20FAD" w14:textId="77777777" w:rsidR="008E1BC1" w:rsidRPr="008E1BC1" w:rsidRDefault="008E1BC1" w:rsidP="008E1BC1">
      <w:pPr>
        <w:pStyle w:val="ListParagraph"/>
        <w:numPr>
          <w:ilvl w:val="2"/>
          <w:numId w:val="6"/>
        </w:numPr>
        <w:ind w:left="567"/>
        <w:jc w:val="both"/>
        <w:rPr>
          <w:rFonts w:ascii="Calibri" w:hAnsi="Calibri" w:cs="Calibri"/>
          <w:sz w:val="21"/>
          <w:szCs w:val="21"/>
        </w:rPr>
      </w:pPr>
      <w:r w:rsidRPr="008E1BC1">
        <w:rPr>
          <w:rFonts w:ascii="Calibri" w:hAnsi="Calibri" w:cs="Calibri"/>
          <w:sz w:val="21"/>
          <w:szCs w:val="21"/>
        </w:rPr>
        <w:t>What need or desire must the product or service meet?</w:t>
      </w:r>
    </w:p>
    <w:p w14:paraId="042C3D94" w14:textId="77777777" w:rsidR="008E1BC1" w:rsidRPr="008E1BC1" w:rsidRDefault="008E1BC1" w:rsidP="008E1BC1">
      <w:pPr>
        <w:pStyle w:val="ListParagraph"/>
        <w:ind w:left="0"/>
        <w:rPr>
          <w:rFonts w:ascii="Calibri" w:hAnsi="Calibri" w:cs="Calibri"/>
          <w:sz w:val="21"/>
          <w:szCs w:val="21"/>
        </w:rPr>
      </w:pPr>
      <w:r w:rsidRPr="008E1BC1">
        <w:rPr>
          <w:rFonts w:ascii="Calibri" w:hAnsi="Calibri" w:cs="Calibri"/>
          <w:b/>
          <w:bCs/>
          <w:sz w:val="21"/>
          <w:szCs w:val="21"/>
        </w:rPr>
        <w:t xml:space="preserve">Step 2: </w:t>
      </w:r>
      <w:r w:rsidRPr="008E1BC1">
        <w:rPr>
          <w:rFonts w:ascii="Calibri" w:hAnsi="Calibri" w:cs="Calibri"/>
          <w:sz w:val="21"/>
          <w:szCs w:val="21"/>
        </w:rPr>
        <w:t>Identify the customer or customer segment</w:t>
      </w:r>
    </w:p>
    <w:p w14:paraId="3042FC88" w14:textId="55C474B6" w:rsidR="008E1BC1" w:rsidRPr="008E1BC1" w:rsidRDefault="008E1BC1" w:rsidP="008E1BC1">
      <w:pPr>
        <w:pStyle w:val="ListParagraph"/>
        <w:ind w:left="0"/>
        <w:jc w:val="both"/>
        <w:rPr>
          <w:rFonts w:ascii="Calibri" w:hAnsi="Calibri" w:cs="Calibri"/>
          <w:sz w:val="21"/>
          <w:szCs w:val="21"/>
        </w:rPr>
      </w:pPr>
      <w:r w:rsidRPr="008E1BC1">
        <w:rPr>
          <w:rFonts w:ascii="Calibri" w:hAnsi="Calibri" w:cs="Calibri"/>
          <w:sz w:val="21"/>
          <w:szCs w:val="21"/>
        </w:rPr>
        <w:t>Identifying customer segments refers to</w:t>
      </w:r>
      <w:r w:rsidR="00A87B33">
        <w:rPr>
          <w:rFonts w:ascii="Calibri" w:hAnsi="Calibri" w:cs="Calibri"/>
          <w:sz w:val="21"/>
          <w:szCs w:val="21"/>
        </w:rPr>
        <w:t xml:space="preserve"> </w:t>
      </w:r>
      <w:r w:rsidRPr="008E1BC1">
        <w:rPr>
          <w:rFonts w:ascii="Calibri" w:hAnsi="Calibri" w:cs="Calibri"/>
          <w:sz w:val="21"/>
          <w:szCs w:val="21"/>
        </w:rPr>
        <w:t>division of customers into different</w:t>
      </w:r>
      <w:r w:rsidRPr="008E1BC1">
        <w:rPr>
          <w:rFonts w:ascii="Calibri" w:hAnsi="Calibri" w:cs="Calibri"/>
          <w:sz w:val="21"/>
          <w:szCs w:val="21"/>
        </w:rPr>
        <w:br/>
        <w:t xml:space="preserve">individual groups that share some similar traits (e.g. personality, interests, habits) and/or characteristics (e.g. demographics, industry, income). </w:t>
      </w:r>
    </w:p>
    <w:p w14:paraId="14DEB5DD" w14:textId="77777777" w:rsidR="008E1BC1" w:rsidRPr="008E1BC1" w:rsidRDefault="008E1BC1" w:rsidP="008E1BC1">
      <w:pPr>
        <w:pStyle w:val="ListParagraph"/>
        <w:ind w:left="0"/>
        <w:jc w:val="both"/>
        <w:rPr>
          <w:rFonts w:ascii="Calibri" w:hAnsi="Calibri" w:cs="Calibri"/>
          <w:i/>
          <w:iCs/>
          <w:sz w:val="21"/>
          <w:szCs w:val="21"/>
        </w:rPr>
      </w:pPr>
      <w:r w:rsidRPr="008E1BC1">
        <w:rPr>
          <w:rFonts w:ascii="Calibri" w:hAnsi="Calibri" w:cs="Calibri"/>
          <w:i/>
          <w:iCs/>
          <w:sz w:val="21"/>
          <w:szCs w:val="21"/>
        </w:rPr>
        <w:t>Now you need to determine your customer (segment).  You need to answer “Who is the target of the product or service?”</w:t>
      </w:r>
    </w:p>
    <w:p w14:paraId="1E42EA3F" w14:textId="77777777" w:rsidR="008E1BC1" w:rsidRDefault="008E1BC1" w:rsidP="008E1BC1">
      <w:pPr>
        <w:pStyle w:val="ListParagraph"/>
        <w:ind w:left="0"/>
        <w:rPr>
          <w:rFonts w:ascii="Calibri" w:hAnsi="Calibri" w:cs="Calibri"/>
          <w:b/>
          <w:bCs/>
          <w:sz w:val="21"/>
          <w:szCs w:val="21"/>
        </w:rPr>
      </w:pPr>
    </w:p>
    <w:p w14:paraId="7AF78D62" w14:textId="77777777" w:rsidR="008E1BC1" w:rsidRDefault="008E1BC1" w:rsidP="008E1BC1">
      <w:pPr>
        <w:pStyle w:val="ListParagraph"/>
        <w:ind w:left="0"/>
        <w:rPr>
          <w:rFonts w:ascii="Calibri" w:hAnsi="Calibri" w:cs="Calibri"/>
          <w:b/>
          <w:bCs/>
          <w:sz w:val="21"/>
          <w:szCs w:val="21"/>
        </w:rPr>
      </w:pPr>
    </w:p>
    <w:p w14:paraId="1437A6BD" w14:textId="77777777" w:rsidR="008E1BC1" w:rsidRDefault="008E1BC1" w:rsidP="008E1BC1">
      <w:pPr>
        <w:pStyle w:val="ListParagraph"/>
        <w:ind w:left="0"/>
        <w:rPr>
          <w:rFonts w:ascii="Calibri" w:hAnsi="Calibri" w:cs="Calibri"/>
          <w:b/>
          <w:bCs/>
          <w:sz w:val="21"/>
          <w:szCs w:val="21"/>
        </w:rPr>
      </w:pPr>
    </w:p>
    <w:p w14:paraId="3EF3AB90" w14:textId="05F7F326" w:rsidR="008E1BC1" w:rsidRPr="008E1BC1" w:rsidRDefault="008E1BC1" w:rsidP="008E1BC1">
      <w:pPr>
        <w:pStyle w:val="ListParagraph"/>
        <w:ind w:left="0"/>
        <w:rPr>
          <w:rFonts w:ascii="Calibri" w:hAnsi="Calibri" w:cs="Calibri"/>
          <w:sz w:val="21"/>
          <w:szCs w:val="21"/>
        </w:rPr>
      </w:pPr>
      <w:r w:rsidRPr="008E1BC1">
        <w:rPr>
          <w:rFonts w:ascii="Calibri" w:hAnsi="Calibri" w:cs="Calibri"/>
          <w:b/>
          <w:bCs/>
          <w:sz w:val="21"/>
          <w:szCs w:val="21"/>
        </w:rPr>
        <w:lastRenderedPageBreak/>
        <w:t>Step 3:</w:t>
      </w:r>
      <w:r w:rsidRPr="008E1BC1">
        <w:rPr>
          <w:rFonts w:ascii="Calibri" w:hAnsi="Calibri" w:cs="Calibri"/>
          <w:sz w:val="21"/>
          <w:szCs w:val="21"/>
        </w:rPr>
        <w:t xml:space="preserve"> Map the process from the customers’ point of view</w:t>
      </w:r>
    </w:p>
    <w:p w14:paraId="250989B5" w14:textId="77777777" w:rsidR="008E1BC1" w:rsidRPr="008E1BC1" w:rsidRDefault="008E1BC1" w:rsidP="008E1BC1">
      <w:pPr>
        <w:pStyle w:val="ListParagraph"/>
        <w:jc w:val="both"/>
        <w:rPr>
          <w:rFonts w:ascii="Calibri" w:hAnsi="Calibri" w:cs="Calibri"/>
          <w:sz w:val="21"/>
          <w:szCs w:val="21"/>
        </w:rPr>
      </w:pPr>
      <w:r w:rsidRPr="008E1BC1">
        <w:rPr>
          <w:rFonts w:ascii="Calibri" w:hAnsi="Calibri" w:cs="Calibri"/>
          <w:sz w:val="21"/>
          <w:szCs w:val="21"/>
        </w:rPr>
        <w:t>In this step, you need to determine steps, choices, activities, and/or interactions that customer performs while interacting with a service to reach a particular goal. Customer actions can be derived from the previous innovation process or a customer-journey map.</w:t>
      </w:r>
    </w:p>
    <w:p w14:paraId="39FC2486" w14:textId="77777777" w:rsidR="008E1BC1" w:rsidRPr="008E1BC1" w:rsidRDefault="008E1BC1" w:rsidP="008E1BC1">
      <w:pPr>
        <w:pStyle w:val="ListParagraph"/>
        <w:ind w:left="0"/>
        <w:jc w:val="both"/>
        <w:rPr>
          <w:rFonts w:cstheme="minorHAnsi"/>
          <w:sz w:val="21"/>
          <w:szCs w:val="21"/>
        </w:rPr>
      </w:pPr>
      <w:r w:rsidRPr="008E1BC1">
        <w:rPr>
          <w:rFonts w:cstheme="minorHAnsi"/>
          <w:b/>
          <w:bCs/>
          <w:sz w:val="21"/>
          <w:szCs w:val="21"/>
        </w:rPr>
        <w:t>Step 4:</w:t>
      </w:r>
      <w:r w:rsidRPr="008E1BC1">
        <w:rPr>
          <w:rFonts w:cstheme="minorHAnsi"/>
          <w:sz w:val="21"/>
          <w:szCs w:val="21"/>
        </w:rPr>
        <w:t xml:space="preserve"> Map the contact employee actions on frontstage and backstage</w:t>
      </w:r>
    </w:p>
    <w:p w14:paraId="19120C1D" w14:textId="77777777" w:rsidR="008E1BC1" w:rsidRPr="008E1BC1" w:rsidRDefault="008E1BC1" w:rsidP="008E1BC1">
      <w:pPr>
        <w:pStyle w:val="ListParagraph"/>
        <w:ind w:left="0"/>
        <w:jc w:val="both"/>
        <w:rPr>
          <w:rFonts w:cstheme="minorHAnsi"/>
          <w:sz w:val="21"/>
          <w:szCs w:val="21"/>
        </w:rPr>
      </w:pPr>
      <w:r w:rsidRPr="008E1BC1">
        <w:rPr>
          <w:rFonts w:cstheme="minorHAnsi"/>
          <w:sz w:val="21"/>
          <w:szCs w:val="21"/>
        </w:rPr>
        <w:t xml:space="preserve">Frontstage actions are the actions of visible contact employee and this component appears on the diagram after customer actions. Frontstage actions cover the actions happen in front of the customer. </w:t>
      </w:r>
    </w:p>
    <w:p w14:paraId="6467696F" w14:textId="77777777" w:rsidR="008E1BC1" w:rsidRPr="008E1BC1" w:rsidRDefault="008E1BC1" w:rsidP="008E1BC1">
      <w:pPr>
        <w:pStyle w:val="ListParagraph"/>
        <w:ind w:left="0"/>
        <w:jc w:val="both"/>
        <w:rPr>
          <w:rFonts w:cstheme="minorHAnsi"/>
          <w:sz w:val="21"/>
          <w:szCs w:val="21"/>
        </w:rPr>
      </w:pPr>
      <w:r w:rsidRPr="008E1BC1">
        <w:rPr>
          <w:rFonts w:cstheme="minorHAnsi"/>
          <w:sz w:val="21"/>
          <w:szCs w:val="21"/>
        </w:rPr>
        <w:t>Backstage actions refer to invisible contact employee actions. The backstage actions taken by contact employees that are not visible to the customer. They include non-visible interactions with the customer such as telephone calls and other activities backstage contact employees carry out to support the onstage activities. </w:t>
      </w:r>
    </w:p>
    <w:p w14:paraId="6E44AA4D" w14:textId="03462BB3" w:rsidR="008E1BC1" w:rsidRPr="008E1BC1" w:rsidRDefault="008E1BC1" w:rsidP="007C2CD0">
      <w:pPr>
        <w:pStyle w:val="ListParagraph"/>
        <w:spacing w:after="0"/>
        <w:ind w:left="0"/>
        <w:contextualSpacing w:val="0"/>
        <w:jc w:val="both"/>
        <w:rPr>
          <w:rFonts w:cstheme="minorHAnsi"/>
          <w:i/>
          <w:iCs/>
          <w:sz w:val="21"/>
          <w:szCs w:val="21"/>
        </w:rPr>
      </w:pPr>
      <w:r w:rsidRPr="008E1BC1">
        <w:rPr>
          <w:rFonts w:cstheme="minorHAnsi"/>
          <w:i/>
          <w:iCs/>
          <w:sz w:val="21"/>
          <w:szCs w:val="21"/>
        </w:rPr>
        <w:t xml:space="preserve">Now, in </w:t>
      </w:r>
      <w:r>
        <w:rPr>
          <w:rFonts w:cstheme="minorHAnsi"/>
          <w:i/>
          <w:iCs/>
          <w:sz w:val="21"/>
          <w:szCs w:val="21"/>
        </w:rPr>
        <w:t>the selected digital tool</w:t>
      </w:r>
      <w:r w:rsidRPr="008E1BC1">
        <w:rPr>
          <w:rFonts w:cstheme="minorHAnsi"/>
          <w:i/>
          <w:iCs/>
          <w:sz w:val="21"/>
          <w:szCs w:val="21"/>
        </w:rPr>
        <w:t xml:space="preserve">, map the actions what frontline contact employees do when they encounter customers face-to-face.  After this step, continue to map the behind the scene actions on backstage component in in </w:t>
      </w:r>
      <w:r>
        <w:rPr>
          <w:rFonts w:cstheme="minorHAnsi"/>
          <w:i/>
          <w:iCs/>
          <w:sz w:val="21"/>
          <w:szCs w:val="21"/>
        </w:rPr>
        <w:t>the selected digital tool</w:t>
      </w:r>
      <w:r w:rsidRPr="008E1BC1">
        <w:rPr>
          <w:rFonts w:cstheme="minorHAnsi"/>
          <w:i/>
          <w:iCs/>
          <w:sz w:val="21"/>
          <w:szCs w:val="21"/>
        </w:rPr>
        <w:t>.</w:t>
      </w:r>
    </w:p>
    <w:p w14:paraId="5B464A27" w14:textId="77777777" w:rsidR="008E1BC1" w:rsidRPr="008E1BC1" w:rsidRDefault="008E1BC1" w:rsidP="007C2CD0">
      <w:pPr>
        <w:pStyle w:val="ListParagraph"/>
        <w:spacing w:after="0"/>
        <w:ind w:left="0"/>
        <w:rPr>
          <w:rFonts w:cstheme="minorHAnsi"/>
          <w:sz w:val="21"/>
          <w:szCs w:val="21"/>
        </w:rPr>
      </w:pPr>
      <w:r w:rsidRPr="008E1BC1">
        <w:rPr>
          <w:rFonts w:cstheme="minorHAnsi"/>
          <w:b/>
          <w:bCs/>
          <w:sz w:val="21"/>
          <w:szCs w:val="21"/>
        </w:rPr>
        <w:t>Step 5:</w:t>
      </w:r>
      <w:r w:rsidRPr="008E1BC1">
        <w:rPr>
          <w:rFonts w:cstheme="minorHAnsi"/>
          <w:sz w:val="21"/>
          <w:szCs w:val="21"/>
        </w:rPr>
        <w:t xml:space="preserve"> Map support functions</w:t>
      </w:r>
    </w:p>
    <w:p w14:paraId="32978F83" w14:textId="77777777" w:rsidR="008E1BC1" w:rsidRPr="008E1BC1" w:rsidRDefault="008E1BC1" w:rsidP="007C2CD0">
      <w:pPr>
        <w:pStyle w:val="ListParagraph"/>
        <w:spacing w:after="0"/>
        <w:ind w:left="0"/>
        <w:jc w:val="both"/>
        <w:rPr>
          <w:rFonts w:cstheme="minorHAnsi"/>
          <w:sz w:val="21"/>
          <w:szCs w:val="21"/>
        </w:rPr>
      </w:pPr>
      <w:r w:rsidRPr="008E1BC1">
        <w:rPr>
          <w:rFonts w:cstheme="minorHAnsi"/>
          <w:sz w:val="21"/>
          <w:szCs w:val="21"/>
        </w:rPr>
        <w:t>This component supports employees in delivering a service to their customers. It includes all the actions, interactions, internal services carried out by individuals or units (not contact employees) within the company to support contact employees deliver the service. They are not visible to the customers. For example, Processes for the appliance company include credit-card verification, pricing, delivery of units to the store from the factory, writing quality tests, and so on (Gibbons, 2017).</w:t>
      </w:r>
    </w:p>
    <w:p w14:paraId="7B696A28" w14:textId="495F2CBF" w:rsidR="008E1BC1" w:rsidRPr="008E1BC1" w:rsidRDefault="008E1BC1" w:rsidP="007C2CD0">
      <w:pPr>
        <w:pStyle w:val="ListParagraph"/>
        <w:spacing w:after="0"/>
        <w:ind w:left="0"/>
        <w:contextualSpacing w:val="0"/>
        <w:jc w:val="both"/>
        <w:rPr>
          <w:rFonts w:cstheme="minorHAnsi"/>
          <w:i/>
          <w:iCs/>
          <w:sz w:val="21"/>
          <w:szCs w:val="21"/>
        </w:rPr>
      </w:pPr>
      <w:r w:rsidRPr="008E1BC1">
        <w:rPr>
          <w:rFonts w:cstheme="minorHAnsi"/>
          <w:i/>
          <w:iCs/>
          <w:sz w:val="21"/>
          <w:szCs w:val="21"/>
        </w:rPr>
        <w:t xml:space="preserve">In this step, map the support processes that include anything that must occur for all of the above to take place in in </w:t>
      </w:r>
      <w:r>
        <w:rPr>
          <w:rFonts w:cstheme="minorHAnsi"/>
          <w:i/>
          <w:iCs/>
          <w:sz w:val="21"/>
          <w:szCs w:val="21"/>
        </w:rPr>
        <w:t>the selected digital tool</w:t>
      </w:r>
      <w:r w:rsidRPr="008E1BC1">
        <w:rPr>
          <w:rFonts w:cstheme="minorHAnsi"/>
          <w:i/>
          <w:iCs/>
          <w:sz w:val="21"/>
          <w:szCs w:val="21"/>
        </w:rPr>
        <w:t xml:space="preserve">. </w:t>
      </w:r>
    </w:p>
    <w:p w14:paraId="161A6B02" w14:textId="77777777" w:rsidR="008E1BC1" w:rsidRPr="008E1BC1" w:rsidRDefault="008E1BC1" w:rsidP="007C2CD0">
      <w:pPr>
        <w:pStyle w:val="ListParagraph"/>
        <w:spacing w:after="0"/>
        <w:ind w:left="0"/>
        <w:rPr>
          <w:rFonts w:cstheme="minorHAnsi"/>
          <w:sz w:val="21"/>
          <w:szCs w:val="21"/>
        </w:rPr>
      </w:pPr>
      <w:r w:rsidRPr="008E1BC1">
        <w:rPr>
          <w:rFonts w:cstheme="minorHAnsi"/>
          <w:b/>
          <w:bCs/>
          <w:sz w:val="21"/>
          <w:szCs w:val="21"/>
        </w:rPr>
        <w:t>Step 6:</w:t>
      </w:r>
      <w:r w:rsidRPr="008E1BC1">
        <w:rPr>
          <w:rFonts w:cstheme="minorHAnsi"/>
          <w:sz w:val="21"/>
          <w:szCs w:val="21"/>
        </w:rPr>
        <w:t xml:space="preserve"> Link activities together for natural flow in order that they occur.</w:t>
      </w:r>
    </w:p>
    <w:p w14:paraId="0E87E38D" w14:textId="77777777" w:rsidR="008E1BC1" w:rsidRPr="008E1BC1" w:rsidRDefault="008E1BC1" w:rsidP="007C2CD0">
      <w:pPr>
        <w:pStyle w:val="ListParagraph"/>
        <w:spacing w:after="0"/>
        <w:ind w:left="0"/>
        <w:contextualSpacing w:val="0"/>
        <w:jc w:val="both"/>
        <w:rPr>
          <w:rFonts w:cstheme="minorHAnsi"/>
          <w:i/>
          <w:iCs/>
          <w:sz w:val="21"/>
          <w:szCs w:val="21"/>
        </w:rPr>
      </w:pPr>
      <w:r w:rsidRPr="008E1BC1">
        <w:rPr>
          <w:rFonts w:cstheme="minorHAnsi"/>
          <w:i/>
          <w:iCs/>
          <w:sz w:val="21"/>
          <w:szCs w:val="21"/>
        </w:rPr>
        <w:t>Now, you need to depict the direct interactions between the actions. You need to use arrows to indicate relationships, and more importantly, dependencies. A single arrow suggests a linear, one-way exchange, while a double arrow suggests the need for agreement and codependency.</w:t>
      </w:r>
    </w:p>
    <w:p w14:paraId="0E315811" w14:textId="77777777" w:rsidR="008E1BC1" w:rsidRPr="008E1BC1" w:rsidRDefault="008E1BC1" w:rsidP="007C2CD0">
      <w:pPr>
        <w:pStyle w:val="ListParagraph"/>
        <w:spacing w:after="0"/>
        <w:ind w:left="0"/>
        <w:rPr>
          <w:rFonts w:cstheme="minorHAnsi"/>
          <w:sz w:val="21"/>
          <w:szCs w:val="21"/>
        </w:rPr>
      </w:pPr>
      <w:r w:rsidRPr="008E1BC1">
        <w:rPr>
          <w:rFonts w:cstheme="minorHAnsi"/>
          <w:b/>
          <w:bCs/>
          <w:sz w:val="21"/>
          <w:szCs w:val="21"/>
        </w:rPr>
        <w:t>Step 7:</w:t>
      </w:r>
      <w:r w:rsidRPr="008E1BC1">
        <w:rPr>
          <w:rFonts w:cstheme="minorHAnsi"/>
          <w:sz w:val="21"/>
          <w:szCs w:val="21"/>
        </w:rPr>
        <w:t xml:space="preserve"> Add evidence  of service  at each customer action step.</w:t>
      </w:r>
    </w:p>
    <w:p w14:paraId="160C2E5D" w14:textId="77777777" w:rsidR="008E1BC1" w:rsidRPr="008E1BC1" w:rsidRDefault="008E1BC1" w:rsidP="007C2CD0">
      <w:pPr>
        <w:pStyle w:val="ListParagraph"/>
        <w:spacing w:after="0"/>
        <w:ind w:left="0"/>
        <w:rPr>
          <w:rFonts w:cstheme="minorHAnsi"/>
          <w:sz w:val="21"/>
          <w:szCs w:val="21"/>
        </w:rPr>
      </w:pPr>
      <w:r w:rsidRPr="008E1BC1">
        <w:rPr>
          <w:rFonts w:cstheme="minorHAnsi"/>
          <w:sz w:val="21"/>
          <w:szCs w:val="21"/>
        </w:rPr>
        <w:t>This is the proof that the interaction actually happened. Examples can include the product itself, receipts as proof of purchase, physical storefronts, or websites (Gilson, 2020).</w:t>
      </w:r>
    </w:p>
    <w:p w14:paraId="6C5B6360" w14:textId="2447D7EF" w:rsidR="008E1BC1" w:rsidRPr="008E1BC1" w:rsidRDefault="008E1BC1" w:rsidP="007C2CD0">
      <w:pPr>
        <w:pStyle w:val="ListParagraph"/>
        <w:spacing w:after="0"/>
        <w:ind w:left="0"/>
        <w:contextualSpacing w:val="0"/>
        <w:jc w:val="both"/>
        <w:rPr>
          <w:rFonts w:cstheme="minorHAnsi"/>
          <w:i/>
          <w:iCs/>
          <w:sz w:val="21"/>
          <w:szCs w:val="21"/>
        </w:rPr>
      </w:pPr>
      <w:r w:rsidRPr="008E1BC1">
        <w:rPr>
          <w:rFonts w:cstheme="minorHAnsi"/>
          <w:i/>
          <w:iCs/>
          <w:sz w:val="21"/>
          <w:szCs w:val="21"/>
        </w:rPr>
        <w:t xml:space="preserve">Now, you need to add the physical evidence to the map in in </w:t>
      </w:r>
      <w:r>
        <w:rPr>
          <w:rFonts w:cstheme="minorHAnsi"/>
          <w:i/>
          <w:iCs/>
          <w:sz w:val="21"/>
          <w:szCs w:val="21"/>
        </w:rPr>
        <w:t>the selected digital tool</w:t>
      </w:r>
      <w:r w:rsidRPr="008E1BC1">
        <w:rPr>
          <w:rFonts w:cstheme="minorHAnsi"/>
          <w:i/>
          <w:iCs/>
          <w:sz w:val="21"/>
          <w:szCs w:val="21"/>
        </w:rPr>
        <w:t xml:space="preserve"> that highlights what the customer sees or receives as tangible evidence of the service during each step of their experience. </w:t>
      </w:r>
    </w:p>
    <w:p w14:paraId="7C7F8D76" w14:textId="709F703B" w:rsidR="007C2CD0" w:rsidRDefault="007C2CD0" w:rsidP="007C2CD0">
      <w:pPr>
        <w:widowControl/>
        <w:jc w:val="center"/>
        <w:rPr>
          <w:rFonts w:cs="Calibri"/>
          <w:sz w:val="21"/>
          <w:szCs w:val="21"/>
        </w:rPr>
      </w:pPr>
      <w:r w:rsidRPr="006B3542">
        <w:rPr>
          <w:rFonts w:ascii="Times New Roman" w:hAnsi="Times New Roman"/>
          <w:noProof/>
        </w:rPr>
        <w:drawing>
          <wp:inline distT="0" distB="0" distL="0" distR="0" wp14:anchorId="7D3056FD" wp14:editId="283929C8">
            <wp:extent cx="4194736" cy="4255129"/>
            <wp:effectExtent l="0" t="0" r="0" b="0"/>
            <wp:docPr id="16" name="Picture 16" descr="NNg Service Blueprint Key Elements Diagra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NNg Service Blueprint Key Elements Diagram"/>
                    <pic:cNvPicPr>
                      <a:picLocks noChangeAspect="1" noChangeArrowheads="1"/>
                    </pic:cNvPicPr>
                  </pic:nvPicPr>
                  <pic:blipFill rotWithShape="1">
                    <a:blip r:embed="rId27">
                      <a:extLst>
                        <a:ext uri="{28A0092B-C50C-407E-A947-70E740481C1C}">
                          <a14:useLocalDpi xmlns:a14="http://schemas.microsoft.com/office/drawing/2010/main" val="0"/>
                        </a:ext>
                      </a:extLst>
                    </a:blip>
                    <a:srcRect b="4671"/>
                    <a:stretch/>
                  </pic:blipFill>
                  <pic:spPr bwMode="auto">
                    <a:xfrm>
                      <a:off x="0" y="0"/>
                      <a:ext cx="4215410" cy="4276101"/>
                    </a:xfrm>
                    <a:prstGeom prst="rect">
                      <a:avLst/>
                    </a:prstGeom>
                    <a:noFill/>
                    <a:ln>
                      <a:noFill/>
                    </a:ln>
                    <a:extLst>
                      <a:ext uri="{53640926-AAD7-44D8-BBD7-CCE9431645EC}">
                        <a14:shadowObscured xmlns:a14="http://schemas.microsoft.com/office/drawing/2010/main"/>
                      </a:ext>
                    </a:extLst>
                  </pic:spPr>
                </pic:pic>
              </a:graphicData>
            </a:graphic>
          </wp:inline>
        </w:drawing>
      </w:r>
    </w:p>
    <w:p w14:paraId="64478CA4" w14:textId="295C0AA1" w:rsidR="00FA1683" w:rsidRDefault="00FA1683" w:rsidP="003D7B25">
      <w:pPr>
        <w:ind w:left="6480"/>
        <w:rPr>
          <w:rFonts w:cs="Calibri"/>
          <w:sz w:val="21"/>
          <w:szCs w:val="21"/>
        </w:rPr>
      </w:pPr>
    </w:p>
    <w:p w14:paraId="4B1079DC" w14:textId="521FCFAD" w:rsidR="00F637F0" w:rsidRDefault="00F637F0" w:rsidP="003D7B25">
      <w:pPr>
        <w:ind w:left="6480"/>
        <w:rPr>
          <w:rFonts w:cs="Calibri"/>
          <w:sz w:val="21"/>
          <w:szCs w:val="21"/>
        </w:rPr>
      </w:pPr>
    </w:p>
    <w:p w14:paraId="296F0920" w14:textId="408A8A75" w:rsidR="00F637F0" w:rsidRDefault="00F637F0" w:rsidP="00F637F0">
      <w:pPr>
        <w:pStyle w:val="ID-SubHeading"/>
      </w:pPr>
      <w:r w:rsidRPr="00F637F0">
        <w:lastRenderedPageBreak/>
        <w:t>Task 2:</w:t>
      </w:r>
      <w:r>
        <w:t xml:space="preserve"> </w:t>
      </w:r>
      <w:r w:rsidRPr="00F637F0">
        <w:t>Describing concepts</w:t>
      </w:r>
      <w:r>
        <w:t xml:space="preserve"> - </w:t>
      </w:r>
      <w:r w:rsidRPr="00F637F0">
        <w:t>Value Proposition</w:t>
      </w:r>
    </w:p>
    <w:p w14:paraId="1DEE80D3" w14:textId="61D0DBB8" w:rsidR="00D532DA" w:rsidRDefault="00D532DA" w:rsidP="00D532DA">
      <w:pPr>
        <w:rPr>
          <w:lang w:val="en-IE" w:eastAsia="en-IE"/>
        </w:rPr>
      </w:pPr>
    </w:p>
    <w:p w14:paraId="5CBFD7CA" w14:textId="77777777" w:rsidR="00D532DA" w:rsidRPr="00C35AF4" w:rsidRDefault="00D532DA" w:rsidP="00D532DA">
      <w:pPr>
        <w:jc w:val="both"/>
        <w:rPr>
          <w:rFonts w:cs="Calibri"/>
          <w:sz w:val="21"/>
          <w:szCs w:val="21"/>
        </w:rPr>
      </w:pPr>
      <w:r w:rsidRPr="00C35AF4">
        <w:rPr>
          <w:rFonts w:cs="Calibri"/>
          <w:sz w:val="21"/>
          <w:szCs w:val="21"/>
        </w:rPr>
        <w:t xml:space="preserve">The value proposition is defined as “a clear, simple statement of the benefits, both tangible and intangible, that the company will provide, along with the approximate price it will charge each customer segment for those benefits” (Lanning and Michaels, 1988). </w:t>
      </w:r>
    </w:p>
    <w:p w14:paraId="2489FD1C" w14:textId="6577713D" w:rsidR="00D532DA" w:rsidRPr="00C35AF4" w:rsidRDefault="00D532DA" w:rsidP="00D532DA">
      <w:pPr>
        <w:rPr>
          <w:rFonts w:cs="Calibri"/>
          <w:sz w:val="21"/>
          <w:szCs w:val="21"/>
          <w:lang w:eastAsia="en-IE"/>
        </w:rPr>
      </w:pPr>
    </w:p>
    <w:p w14:paraId="5E96A94C" w14:textId="5512BE54" w:rsidR="00D532DA" w:rsidRPr="00C35AF4" w:rsidRDefault="00D532DA" w:rsidP="00D532DA">
      <w:pPr>
        <w:jc w:val="both"/>
        <w:rPr>
          <w:rFonts w:cs="Calibri"/>
          <w:sz w:val="21"/>
          <w:szCs w:val="21"/>
        </w:rPr>
      </w:pPr>
      <w:r w:rsidRPr="00C35AF4">
        <w:rPr>
          <w:rFonts w:cs="Calibri"/>
          <w:sz w:val="21"/>
          <w:szCs w:val="21"/>
        </w:rPr>
        <w:t xml:space="preserve">You can use the templates of </w:t>
      </w:r>
      <w:r w:rsidRPr="00C35AF4">
        <w:rPr>
          <w:rFonts w:cs="Calibri"/>
          <w:b/>
          <w:bCs/>
          <w:i/>
          <w:iCs/>
          <w:sz w:val="21"/>
          <w:szCs w:val="21"/>
        </w:rPr>
        <w:t>“Geoff Moore’s Value Proposition Statement”</w:t>
      </w:r>
      <w:r w:rsidRPr="00C35AF4">
        <w:rPr>
          <w:rFonts w:cs="Calibri"/>
          <w:sz w:val="21"/>
          <w:szCs w:val="21"/>
        </w:rPr>
        <w:t>, “</w:t>
      </w:r>
      <w:r w:rsidRPr="00C35AF4">
        <w:rPr>
          <w:rFonts w:cs="Calibri"/>
          <w:b/>
          <w:bCs/>
          <w:sz w:val="21"/>
          <w:szCs w:val="21"/>
        </w:rPr>
        <w:t>Simon Sinek’s WHY</w:t>
      </w:r>
      <w:r w:rsidRPr="00C35AF4">
        <w:rPr>
          <w:rFonts w:cs="Calibri"/>
          <w:sz w:val="21"/>
          <w:szCs w:val="21"/>
        </w:rPr>
        <w:t xml:space="preserve">” or </w:t>
      </w:r>
      <w:r w:rsidRPr="00C35AF4">
        <w:rPr>
          <w:rFonts w:cs="Calibri"/>
          <w:b/>
          <w:bCs/>
          <w:i/>
          <w:iCs/>
          <w:sz w:val="21"/>
          <w:szCs w:val="21"/>
        </w:rPr>
        <w:t>“Clay Christensen’s Jobs-to-be-done”</w:t>
      </w:r>
      <w:r w:rsidRPr="00C35AF4">
        <w:rPr>
          <w:rFonts w:cs="Calibri"/>
          <w:sz w:val="21"/>
          <w:szCs w:val="21"/>
        </w:rPr>
        <w:t xml:space="preserve"> to formulate your value proposition. </w:t>
      </w:r>
    </w:p>
    <w:p w14:paraId="32400F45" w14:textId="044E90BC" w:rsidR="00D532DA" w:rsidRDefault="00D532DA" w:rsidP="00D532DA">
      <w:pPr>
        <w:rPr>
          <w:lang w:eastAsia="en-IE"/>
        </w:rPr>
      </w:pPr>
    </w:p>
    <w:tbl>
      <w:tblPr>
        <w:tblStyle w:val="TableGrid"/>
        <w:tblW w:w="0" w:type="auto"/>
        <w:tblLook w:val="04A0" w:firstRow="1" w:lastRow="0" w:firstColumn="1" w:lastColumn="0" w:noHBand="0" w:noVBand="1"/>
      </w:tblPr>
      <w:tblGrid>
        <w:gridCol w:w="5205"/>
        <w:gridCol w:w="4462"/>
      </w:tblGrid>
      <w:tr w:rsidR="00D532DA" w:rsidRPr="006B3542" w14:paraId="10078970" w14:textId="77777777" w:rsidTr="00D532DA">
        <w:tc>
          <w:tcPr>
            <w:tcW w:w="5205" w:type="dxa"/>
            <w:tcBorders>
              <w:top w:val="single" w:sz="12" w:space="0" w:color="4472C4" w:themeColor="accent1"/>
              <w:left w:val="single" w:sz="12" w:space="0" w:color="4472C4" w:themeColor="accent1"/>
              <w:bottom w:val="single" w:sz="12" w:space="0" w:color="FF0000"/>
            </w:tcBorders>
          </w:tcPr>
          <w:p w14:paraId="5B2B1B77" w14:textId="77777777" w:rsidR="00D532DA" w:rsidRPr="006B3542" w:rsidRDefault="00D532DA" w:rsidP="00930CAE">
            <w:pPr>
              <w:jc w:val="both"/>
              <w:rPr>
                <w:rFonts w:ascii="Times New Roman" w:hAnsi="Times New Roman"/>
              </w:rPr>
            </w:pPr>
            <w:r w:rsidRPr="006B3542">
              <w:rPr>
                <w:rFonts w:ascii="Times New Roman" w:hAnsi="Times New Roman"/>
                <w:noProof/>
              </w:rPr>
              <w:drawing>
                <wp:inline distT="0" distB="0" distL="0" distR="0" wp14:anchorId="4892859B" wp14:editId="381C751C">
                  <wp:extent cx="3168143" cy="1207008"/>
                  <wp:effectExtent l="0" t="0" r="0"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3189610" cy="1215186"/>
                          </a:xfrm>
                          <a:prstGeom prst="rect">
                            <a:avLst/>
                          </a:prstGeom>
                        </pic:spPr>
                      </pic:pic>
                    </a:graphicData>
                  </a:graphic>
                </wp:inline>
              </w:drawing>
            </w:r>
          </w:p>
        </w:tc>
        <w:tc>
          <w:tcPr>
            <w:tcW w:w="4462" w:type="dxa"/>
            <w:tcBorders>
              <w:top w:val="single" w:sz="12" w:space="0" w:color="4472C4" w:themeColor="accent1"/>
              <w:bottom w:val="single" w:sz="12" w:space="0" w:color="FF0000"/>
              <w:right w:val="single" w:sz="12" w:space="0" w:color="4472C4" w:themeColor="accent1"/>
            </w:tcBorders>
          </w:tcPr>
          <w:p w14:paraId="1FC97E85" w14:textId="77777777" w:rsidR="00D532DA" w:rsidRPr="006B3542" w:rsidRDefault="00D532DA" w:rsidP="00930CAE">
            <w:pPr>
              <w:ind w:left="-47"/>
              <w:jc w:val="both"/>
              <w:rPr>
                <w:rFonts w:ascii="Times New Roman" w:hAnsi="Times New Roman"/>
              </w:rPr>
            </w:pPr>
            <w:r w:rsidRPr="006B3542">
              <w:rPr>
                <w:rFonts w:ascii="Times New Roman" w:hAnsi="Times New Roman"/>
                <w:noProof/>
              </w:rPr>
              <w:drawing>
                <wp:inline distT="0" distB="0" distL="0" distR="0" wp14:anchorId="36C578EE" wp14:editId="50BD206C">
                  <wp:extent cx="2726511" cy="1204942"/>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stretch>
                            <a:fillRect/>
                          </a:stretch>
                        </pic:blipFill>
                        <pic:spPr>
                          <a:xfrm>
                            <a:off x="0" y="0"/>
                            <a:ext cx="2789448" cy="1232756"/>
                          </a:xfrm>
                          <a:prstGeom prst="rect">
                            <a:avLst/>
                          </a:prstGeom>
                        </pic:spPr>
                      </pic:pic>
                    </a:graphicData>
                  </a:graphic>
                </wp:inline>
              </w:drawing>
            </w:r>
          </w:p>
        </w:tc>
      </w:tr>
      <w:tr w:rsidR="00D532DA" w:rsidRPr="006B3542" w14:paraId="343AA32B" w14:textId="77777777" w:rsidTr="00D532DA">
        <w:tc>
          <w:tcPr>
            <w:tcW w:w="9667" w:type="dxa"/>
            <w:gridSpan w:val="2"/>
            <w:tcBorders>
              <w:top w:val="single" w:sz="12" w:space="0" w:color="FF0000"/>
              <w:left w:val="single" w:sz="12" w:space="0" w:color="4472C4" w:themeColor="accent1"/>
              <w:bottom w:val="single" w:sz="12" w:space="0" w:color="4472C4" w:themeColor="accent1"/>
              <w:right w:val="single" w:sz="12" w:space="0" w:color="4472C4" w:themeColor="accent1"/>
            </w:tcBorders>
          </w:tcPr>
          <w:p w14:paraId="0C304E5B" w14:textId="77777777" w:rsidR="00D532DA" w:rsidRPr="006B3542" w:rsidRDefault="00D532DA" w:rsidP="00930CAE">
            <w:pPr>
              <w:jc w:val="center"/>
              <w:rPr>
                <w:rFonts w:ascii="Times New Roman" w:hAnsi="Times New Roman"/>
              </w:rPr>
            </w:pPr>
            <w:r w:rsidRPr="006B3542">
              <w:rPr>
                <w:rFonts w:ascii="Times New Roman" w:hAnsi="Times New Roman"/>
                <w:noProof/>
              </w:rPr>
              <w:drawing>
                <wp:inline distT="0" distB="0" distL="0" distR="0" wp14:anchorId="0291A089" wp14:editId="27C85E52">
                  <wp:extent cx="3193065" cy="1176665"/>
                  <wp:effectExtent l="0" t="0" r="7620" b="4445"/>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stretch>
                            <a:fillRect/>
                          </a:stretch>
                        </pic:blipFill>
                        <pic:spPr>
                          <a:xfrm>
                            <a:off x="0" y="0"/>
                            <a:ext cx="3225448" cy="1188598"/>
                          </a:xfrm>
                          <a:prstGeom prst="rect">
                            <a:avLst/>
                          </a:prstGeom>
                        </pic:spPr>
                      </pic:pic>
                    </a:graphicData>
                  </a:graphic>
                </wp:inline>
              </w:drawing>
            </w:r>
          </w:p>
        </w:tc>
      </w:tr>
    </w:tbl>
    <w:p w14:paraId="75C9C0DB" w14:textId="4B1C8D6F" w:rsidR="00D532DA" w:rsidRPr="00C35AF4" w:rsidRDefault="00D532DA" w:rsidP="00C35AF4">
      <w:pPr>
        <w:jc w:val="both"/>
        <w:rPr>
          <w:rFonts w:cs="Calibri"/>
          <w:sz w:val="21"/>
          <w:szCs w:val="21"/>
        </w:rPr>
      </w:pPr>
      <w:bookmarkStart w:id="3" w:name="_Ref88650473"/>
      <w:r w:rsidRPr="00C35AF4">
        <w:rPr>
          <w:rFonts w:cs="Calibri"/>
          <w:sz w:val="21"/>
          <w:szCs w:val="21"/>
        </w:rPr>
        <w:t>Figure</w:t>
      </w:r>
      <w:bookmarkEnd w:id="3"/>
      <w:r w:rsidRPr="00C35AF4">
        <w:rPr>
          <w:rFonts w:cs="Calibri"/>
          <w:sz w:val="21"/>
          <w:szCs w:val="21"/>
        </w:rPr>
        <w:t xml:space="preserve">: Value Proposition Templates, Sources: </w:t>
      </w:r>
      <w:proofErr w:type="spellStart"/>
      <w:r w:rsidRPr="00C35AF4">
        <w:rPr>
          <w:rFonts w:cs="Calibri"/>
          <w:sz w:val="21"/>
          <w:szCs w:val="21"/>
        </w:rPr>
        <w:t>Gronsund</w:t>
      </w:r>
      <w:proofErr w:type="spellEnd"/>
      <w:r w:rsidRPr="00C35AF4">
        <w:rPr>
          <w:rFonts w:cs="Calibri"/>
          <w:sz w:val="21"/>
          <w:szCs w:val="21"/>
        </w:rPr>
        <w:t xml:space="preserve"> (2011)</w:t>
      </w:r>
    </w:p>
    <w:p w14:paraId="5513297A" w14:textId="2DB9E4C6" w:rsidR="00D532DA" w:rsidRDefault="00D532DA" w:rsidP="00D532DA">
      <w:pPr>
        <w:rPr>
          <w:lang w:eastAsia="en-IE"/>
        </w:rPr>
      </w:pPr>
    </w:p>
    <w:p w14:paraId="532ABE4D" w14:textId="6D8A1F6F" w:rsidR="00693580" w:rsidRPr="00693580" w:rsidRDefault="00693580" w:rsidP="00693580">
      <w:pPr>
        <w:pStyle w:val="ID-SubHeading"/>
      </w:pPr>
      <w:r w:rsidRPr="00693580">
        <w:t>Task 3: Selecting Concepts</w:t>
      </w:r>
      <w:r>
        <w:t xml:space="preserve"> - </w:t>
      </w:r>
      <w:r w:rsidRPr="00693580">
        <w:t>How Now Wow Matrix</w:t>
      </w:r>
    </w:p>
    <w:p w14:paraId="4F8A3C79" w14:textId="741896E0" w:rsidR="00693580" w:rsidRPr="00693580" w:rsidRDefault="00693580" w:rsidP="00D532DA">
      <w:pPr>
        <w:rPr>
          <w:rFonts w:cs="Calibri"/>
          <w:sz w:val="21"/>
          <w:szCs w:val="21"/>
        </w:rPr>
      </w:pPr>
    </w:p>
    <w:p w14:paraId="6E610FF3" w14:textId="2FC61D93" w:rsidR="00693580" w:rsidRDefault="00693580" w:rsidP="00D532DA">
      <w:pPr>
        <w:rPr>
          <w:rFonts w:cs="Calibri"/>
          <w:sz w:val="21"/>
          <w:szCs w:val="21"/>
        </w:rPr>
      </w:pPr>
      <w:r w:rsidRPr="00693580">
        <w:rPr>
          <w:rFonts w:cs="Calibri"/>
          <w:sz w:val="21"/>
          <w:szCs w:val="21"/>
        </w:rPr>
        <w:t>You can use the How-Now-Wow matrix while selecting concepts process. The matrix will help you select concepts to develop further.</w:t>
      </w:r>
    </w:p>
    <w:p w14:paraId="5E694A2C" w14:textId="084F558D" w:rsidR="00693580" w:rsidRDefault="00693580" w:rsidP="00D532DA">
      <w:pPr>
        <w:rPr>
          <w:rFonts w:cs="Calibri"/>
          <w:sz w:val="21"/>
          <w:szCs w:val="21"/>
        </w:rPr>
      </w:pPr>
    </w:p>
    <w:p w14:paraId="7EC0A806" w14:textId="0082DA78" w:rsidR="00693580" w:rsidRPr="00693580" w:rsidRDefault="00693580" w:rsidP="00693580">
      <w:pPr>
        <w:jc w:val="both"/>
        <w:rPr>
          <w:rFonts w:cs="Calibri"/>
          <w:sz w:val="21"/>
          <w:szCs w:val="21"/>
        </w:rPr>
      </w:pPr>
      <w:r w:rsidRPr="00693580">
        <w:rPr>
          <w:rFonts w:cs="Calibri"/>
          <w:sz w:val="21"/>
          <w:szCs w:val="21"/>
        </w:rPr>
        <w:t xml:space="preserve">You can select the relevant tools from </w:t>
      </w:r>
      <w:hyperlink r:id="rId31" w:history="1">
        <w:r w:rsidRPr="00693580">
          <w:rPr>
            <w:rStyle w:val="Hyperlink"/>
            <w:rFonts w:cs="Calibri"/>
            <w:sz w:val="21"/>
            <w:szCs w:val="21"/>
          </w:rPr>
          <w:t>Digital Innovation Scanner Tool</w:t>
        </w:r>
      </w:hyperlink>
      <w:r w:rsidRPr="00693580">
        <w:rPr>
          <w:rFonts w:cs="Calibri"/>
          <w:sz w:val="21"/>
          <w:szCs w:val="21"/>
        </w:rPr>
        <w:t xml:space="preserve"> to create How-Now-Wow matrix.  You can also use </w:t>
      </w:r>
      <w:hyperlink r:id="rId32" w:history="1">
        <w:r w:rsidRPr="00693580">
          <w:rPr>
            <w:rStyle w:val="Hyperlink"/>
            <w:rFonts w:cs="Calibri"/>
            <w:sz w:val="21"/>
            <w:szCs w:val="21"/>
          </w:rPr>
          <w:t>How-Now-Wow matrix on Miro</w:t>
        </w:r>
      </w:hyperlink>
      <w:r w:rsidRPr="00693580">
        <w:rPr>
          <w:rFonts w:cs="Calibri"/>
          <w:sz w:val="21"/>
          <w:szCs w:val="21"/>
        </w:rPr>
        <w:t>.</w:t>
      </w:r>
    </w:p>
    <w:p w14:paraId="6691B459" w14:textId="1483444F" w:rsidR="00693580" w:rsidRDefault="00693580" w:rsidP="00D532DA">
      <w:pPr>
        <w:rPr>
          <w:rFonts w:cs="Calibri"/>
          <w:sz w:val="21"/>
          <w:szCs w:val="21"/>
        </w:rPr>
      </w:pPr>
    </w:p>
    <w:p w14:paraId="0AE04FB6" w14:textId="49960777" w:rsidR="005A5B2A" w:rsidRPr="00693580" w:rsidRDefault="005A5B2A" w:rsidP="00D532DA">
      <w:pPr>
        <w:rPr>
          <w:rFonts w:cs="Calibri"/>
          <w:sz w:val="21"/>
          <w:szCs w:val="21"/>
        </w:rPr>
      </w:pPr>
      <w:r w:rsidRPr="006B3542">
        <w:rPr>
          <w:rFonts w:ascii="Times New Roman" w:hAnsi="Times New Roman"/>
          <w:noProof/>
        </w:rPr>
        <mc:AlternateContent>
          <mc:Choice Requires="wps">
            <w:drawing>
              <wp:anchor distT="45720" distB="45720" distL="114300" distR="114300" simplePos="0" relativeHeight="251806720" behindDoc="0" locked="0" layoutInCell="1" allowOverlap="1" wp14:anchorId="1BA93AD2" wp14:editId="15D68939">
                <wp:simplePos x="0" y="0"/>
                <wp:positionH relativeFrom="margin">
                  <wp:posOffset>-1905</wp:posOffset>
                </wp:positionH>
                <wp:positionV relativeFrom="paragraph">
                  <wp:posOffset>210820</wp:posOffset>
                </wp:positionV>
                <wp:extent cx="6108065" cy="3067685"/>
                <wp:effectExtent l="19050" t="19050" r="26035" b="18415"/>
                <wp:wrapSquare wrapText="bothSides"/>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08065" cy="3067685"/>
                        </a:xfrm>
                        <a:prstGeom prst="rect">
                          <a:avLst/>
                        </a:prstGeom>
                        <a:solidFill>
                          <a:srgbClr val="FFFFFF"/>
                        </a:solidFill>
                        <a:ln w="38100">
                          <a:solidFill>
                            <a:schemeClr val="accent1"/>
                          </a:solidFill>
                          <a:miter lim="800000"/>
                          <a:headEnd/>
                          <a:tailEnd/>
                        </a:ln>
                      </wps:spPr>
                      <wps:txbx>
                        <w:txbxContent>
                          <w:p w14:paraId="5C86E65A" w14:textId="77777777" w:rsidR="004D4BBE" w:rsidRDefault="004D4BBE" w:rsidP="005A5B2A">
                            <w:pPr>
                              <w:jc w:val="center"/>
                              <w:rPr>
                                <w:rFonts w:cs="Calibri"/>
                                <w:b/>
                                <w:bCs/>
                              </w:rPr>
                            </w:pPr>
                          </w:p>
                          <w:p w14:paraId="5A5EB7C2" w14:textId="625B1D7B" w:rsidR="005A5B2A" w:rsidRPr="005A5B2A" w:rsidRDefault="005A5B2A" w:rsidP="005A5B2A">
                            <w:pPr>
                              <w:jc w:val="center"/>
                              <w:rPr>
                                <w:rFonts w:cs="Calibri"/>
                              </w:rPr>
                            </w:pPr>
                            <w:r w:rsidRPr="005A5B2A">
                              <w:rPr>
                                <w:rFonts w:cs="Calibri"/>
                                <w:b/>
                                <w:bCs/>
                              </w:rPr>
                              <w:t>How do you use</w:t>
                            </w:r>
                            <w:r w:rsidRPr="005A5B2A">
                              <w:rPr>
                                <w:rFonts w:cs="Calibri"/>
                              </w:rPr>
                              <w:t xml:space="preserve"> </w:t>
                            </w:r>
                            <w:r w:rsidRPr="005A5B2A">
                              <w:rPr>
                                <w:rFonts w:cs="Calibri"/>
                                <w:b/>
                                <w:bCs/>
                              </w:rPr>
                              <w:t>How Now Wow Matrix?</w:t>
                            </w:r>
                          </w:p>
                          <w:p w14:paraId="7EBC619E" w14:textId="77777777" w:rsidR="005A5B2A" w:rsidRPr="005A5B2A" w:rsidRDefault="005A5B2A" w:rsidP="005A5B2A">
                            <w:pPr>
                              <w:jc w:val="both"/>
                              <w:rPr>
                                <w:rFonts w:cs="Calibri"/>
                              </w:rPr>
                            </w:pPr>
                            <w:r w:rsidRPr="005A5B2A">
                              <w:rPr>
                                <w:rFonts w:cs="Calibri"/>
                                <w:b/>
                                <w:bCs/>
                              </w:rPr>
                              <w:t xml:space="preserve">Step 1:  </w:t>
                            </w:r>
                            <w:r w:rsidRPr="005A5B2A">
                              <w:rPr>
                                <w:rFonts w:cs="Calibri"/>
                              </w:rPr>
                              <w:t xml:space="preserve">List down the concepts </w:t>
                            </w:r>
                          </w:p>
                          <w:p w14:paraId="1BF9E9EE" w14:textId="77777777" w:rsidR="005A5B2A" w:rsidRPr="005A5B2A" w:rsidRDefault="005A5B2A" w:rsidP="005A5B2A">
                            <w:pPr>
                              <w:jc w:val="both"/>
                              <w:rPr>
                                <w:rFonts w:cs="Calibri"/>
                              </w:rPr>
                            </w:pPr>
                            <w:r w:rsidRPr="005A5B2A">
                              <w:rPr>
                                <w:rFonts w:cs="Calibri"/>
                                <w:b/>
                                <w:bCs/>
                              </w:rPr>
                              <w:t xml:space="preserve">Step 2:  </w:t>
                            </w:r>
                            <w:r w:rsidRPr="005A5B2A">
                              <w:rPr>
                                <w:rFonts w:cs="Calibri"/>
                              </w:rPr>
                              <w:t>Give each team member 3 sticky dots of each color – that is, 3 blue, 3 yellow, 3 green. 9 dots per person is typical, but go ahead and reduce/increase that number based on the time at hand and number of concepts generated.</w:t>
                            </w:r>
                          </w:p>
                          <w:p w14:paraId="5D9008EE" w14:textId="77777777" w:rsidR="005A5B2A" w:rsidRPr="005A5B2A" w:rsidRDefault="005A5B2A" w:rsidP="005A5B2A">
                            <w:pPr>
                              <w:jc w:val="both"/>
                              <w:rPr>
                                <w:rFonts w:cs="Calibri"/>
                              </w:rPr>
                            </w:pPr>
                            <w:r w:rsidRPr="005A5B2A">
                              <w:rPr>
                                <w:rFonts w:cs="Calibri"/>
                                <w:b/>
                                <w:bCs/>
                              </w:rPr>
                              <w:t xml:space="preserve">Step 3:  </w:t>
                            </w:r>
                            <w:r w:rsidRPr="005A5B2A">
                              <w:rPr>
                                <w:rFonts w:cs="Calibri"/>
                              </w:rPr>
                              <w:t>Ask each team member to step forward and vote for 3 best concepts in each category.  They need to do this by sticking a colored dot in front of each concept they choose.</w:t>
                            </w:r>
                          </w:p>
                          <w:p w14:paraId="79B37883" w14:textId="77777777" w:rsidR="005A5B2A" w:rsidRPr="005A5B2A" w:rsidRDefault="005A5B2A" w:rsidP="005A5B2A">
                            <w:pPr>
                              <w:jc w:val="both"/>
                              <w:rPr>
                                <w:rFonts w:cs="Calibri"/>
                              </w:rPr>
                            </w:pPr>
                            <w:r w:rsidRPr="005A5B2A">
                              <w:rPr>
                                <w:rFonts w:cs="Calibri"/>
                                <w:b/>
                                <w:bCs/>
                              </w:rPr>
                              <w:t xml:space="preserve">Step 4:  </w:t>
                            </w:r>
                            <w:r w:rsidRPr="005A5B2A">
                              <w:rPr>
                                <w:rFonts w:cs="Calibri"/>
                              </w:rPr>
                              <w:t>In the end, count the number of dots under each concept to categorize it. The highest number of dots of a certain color categorizes the idea under that color.</w:t>
                            </w:r>
                          </w:p>
                          <w:p w14:paraId="75232290" w14:textId="77777777" w:rsidR="005A5B2A" w:rsidRPr="005A5B2A" w:rsidRDefault="005A5B2A" w:rsidP="005A5B2A">
                            <w:pPr>
                              <w:ind w:left="720"/>
                              <w:jc w:val="both"/>
                              <w:rPr>
                                <w:rFonts w:cs="Calibri"/>
                              </w:rPr>
                            </w:pPr>
                            <w:r w:rsidRPr="005A5B2A">
                              <w:rPr>
                                <w:rFonts w:cs="Calibri"/>
                              </w:rPr>
                              <w:t>In case of a tie:</w:t>
                            </w:r>
                          </w:p>
                          <w:p w14:paraId="5FF1DA95" w14:textId="77777777" w:rsidR="005A5B2A" w:rsidRPr="005A5B2A" w:rsidRDefault="005A5B2A" w:rsidP="005A5B2A">
                            <w:pPr>
                              <w:ind w:left="720"/>
                              <w:jc w:val="both"/>
                              <w:rPr>
                                <w:rFonts w:cs="Calibri"/>
                              </w:rPr>
                            </w:pPr>
                            <w:r w:rsidRPr="005A5B2A">
                              <w:rPr>
                                <w:rFonts w:cs="Calibri"/>
                              </w:rPr>
                              <w:t>If blue dots = green dots, the concept is blue</w:t>
                            </w:r>
                          </w:p>
                          <w:p w14:paraId="5C5B7219" w14:textId="77777777" w:rsidR="005A5B2A" w:rsidRPr="005A5B2A" w:rsidRDefault="005A5B2A" w:rsidP="005A5B2A">
                            <w:pPr>
                              <w:ind w:left="720"/>
                              <w:jc w:val="both"/>
                              <w:rPr>
                                <w:rFonts w:cs="Calibri"/>
                              </w:rPr>
                            </w:pPr>
                            <w:r w:rsidRPr="005A5B2A">
                              <w:rPr>
                                <w:rFonts w:cs="Calibri"/>
                              </w:rPr>
                              <w:t>If  yellow dots = green dots, the concept is green</w:t>
                            </w:r>
                          </w:p>
                          <w:p w14:paraId="3B351F78" w14:textId="77777777" w:rsidR="005A5B2A" w:rsidRPr="005A5B2A" w:rsidRDefault="005A5B2A" w:rsidP="005A5B2A">
                            <w:pPr>
                              <w:jc w:val="both"/>
                              <w:rPr>
                                <w:rFonts w:cs="Calibri"/>
                              </w:rPr>
                            </w:pPr>
                            <w:r w:rsidRPr="005A5B2A">
                              <w:rPr>
                                <w:rFonts w:cs="Calibri"/>
                                <w:b/>
                                <w:bCs/>
                              </w:rPr>
                              <w:t xml:space="preserve">Step 5:  </w:t>
                            </w:r>
                            <w:r w:rsidRPr="005A5B2A">
                              <w:rPr>
                                <w:rFonts w:cs="Calibri"/>
                              </w:rPr>
                              <w:t>You now have a bucket of Now/Green concepts to work on further. Make sure you also collect the low-hanging blue ideas for immediate implementation and the yellow ideas to keep an eye on for the future.</w:t>
                            </w:r>
                          </w:p>
                          <w:p w14:paraId="00051823" w14:textId="77777777" w:rsidR="005A5B2A" w:rsidRDefault="005A5B2A" w:rsidP="005A5B2A"/>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1BA93AD2" id="_x0000_s1029" type="#_x0000_t202" style="position:absolute;margin-left:-.15pt;margin-top:16.6pt;width:480.95pt;height:241.55pt;z-index:251806720;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" strokecolor="#4472c4 [3204]" strokeweight="3pt">
                <v:textbox>
                  <w:txbxContent>
                    <w:p w14:paraId="5C86E65A" w14:textId="77777777" w:rsidR="004D4BBE" w:rsidRDefault="004D4BBE" w:rsidP="005A5B2A">
                      <w:pPr>
                        <w:jc w:val="center"/>
                        <w:rPr>
                          <w:rFonts w:cs="Calibri"/>
                          <w:b/>
                          <w:bCs/>
                        </w:rPr>
                      </w:pPr>
                    </w:p>
                    <w:p w14:paraId="5A5EB7C2" w14:textId="625B1D7B" w:rsidR="005A5B2A" w:rsidRPr="005A5B2A" w:rsidRDefault="005A5B2A" w:rsidP="005A5B2A">
                      <w:pPr>
                        <w:jc w:val="center"/>
                        <w:rPr>
                          <w:rFonts w:cs="Calibri"/>
                        </w:rPr>
                      </w:pPr>
                      <w:r w:rsidRPr="005A5B2A">
                        <w:rPr>
                          <w:rFonts w:cs="Calibri"/>
                          <w:b/>
                          <w:bCs/>
                        </w:rPr>
                        <w:t>How do you use</w:t>
                      </w:r>
                      <w:r w:rsidRPr="005A5B2A">
                        <w:rPr>
                          <w:rFonts w:cs="Calibri"/>
                        </w:rPr>
                        <w:t xml:space="preserve"> </w:t>
                      </w:r>
                      <w:r w:rsidRPr="005A5B2A">
                        <w:rPr>
                          <w:rFonts w:cs="Calibri"/>
                          <w:b/>
                          <w:bCs/>
                        </w:rPr>
                        <w:t>How Now Wow Matrix?</w:t>
                      </w:r>
                    </w:p>
                    <w:p w14:paraId="7EBC619E" w14:textId="77777777" w:rsidR="005A5B2A" w:rsidRPr="005A5B2A" w:rsidRDefault="005A5B2A" w:rsidP="005A5B2A">
                      <w:pPr>
                        <w:jc w:val="both"/>
                        <w:rPr>
                          <w:rFonts w:cs="Calibri"/>
                        </w:rPr>
                      </w:pPr>
                      <w:r w:rsidRPr="005A5B2A">
                        <w:rPr>
                          <w:rFonts w:cs="Calibri"/>
                          <w:b/>
                          <w:bCs/>
                        </w:rPr>
                        <w:t xml:space="preserve">Step 1:  </w:t>
                      </w:r>
                      <w:r w:rsidRPr="005A5B2A">
                        <w:rPr>
                          <w:rFonts w:cs="Calibri"/>
                        </w:rPr>
                        <w:t xml:space="preserve">List down the concepts </w:t>
                      </w:r>
                    </w:p>
                    <w:p w14:paraId="1BF9E9EE" w14:textId="77777777" w:rsidR="005A5B2A" w:rsidRPr="005A5B2A" w:rsidRDefault="005A5B2A" w:rsidP="005A5B2A">
                      <w:pPr>
                        <w:jc w:val="both"/>
                        <w:rPr>
                          <w:rFonts w:cs="Calibri"/>
                        </w:rPr>
                      </w:pPr>
                      <w:r w:rsidRPr="005A5B2A">
                        <w:rPr>
                          <w:rFonts w:cs="Calibri"/>
                          <w:b/>
                          <w:bCs/>
                        </w:rPr>
                        <w:t xml:space="preserve">Step 2:  </w:t>
                      </w:r>
                      <w:r w:rsidRPr="005A5B2A">
                        <w:rPr>
                          <w:rFonts w:cs="Calibri"/>
                        </w:rPr>
                        <w:t>Give each team member 3 sticky dots of each color – that is, 3 blue, 3 yellow, 3 green. 9 dots per person is typical, but go ahead and reduce/increase that number based on the time at hand and number of concepts generated.</w:t>
                      </w:r>
                    </w:p>
                    <w:p w14:paraId="5D9008EE" w14:textId="77777777" w:rsidR="005A5B2A" w:rsidRPr="005A5B2A" w:rsidRDefault="005A5B2A" w:rsidP="005A5B2A">
                      <w:pPr>
                        <w:jc w:val="both"/>
                        <w:rPr>
                          <w:rFonts w:cs="Calibri"/>
                        </w:rPr>
                      </w:pPr>
                      <w:r w:rsidRPr="005A5B2A">
                        <w:rPr>
                          <w:rFonts w:cs="Calibri"/>
                          <w:b/>
                          <w:bCs/>
                        </w:rPr>
                        <w:t xml:space="preserve">Step 3:  </w:t>
                      </w:r>
                      <w:r w:rsidRPr="005A5B2A">
                        <w:rPr>
                          <w:rFonts w:cs="Calibri"/>
                        </w:rPr>
                        <w:t>Ask each team member to step forward and vote for 3 best concepts in each category.  They need to do this by sticking a colored dot in front of each concept they choose.</w:t>
                      </w:r>
                    </w:p>
                    <w:p w14:paraId="79B37883" w14:textId="77777777" w:rsidR="005A5B2A" w:rsidRPr="005A5B2A" w:rsidRDefault="005A5B2A" w:rsidP="005A5B2A">
                      <w:pPr>
                        <w:jc w:val="both"/>
                        <w:rPr>
                          <w:rFonts w:cs="Calibri"/>
                        </w:rPr>
                      </w:pPr>
                      <w:r w:rsidRPr="005A5B2A">
                        <w:rPr>
                          <w:rFonts w:cs="Calibri"/>
                          <w:b/>
                          <w:bCs/>
                        </w:rPr>
                        <w:t xml:space="preserve">Step 4:  </w:t>
                      </w:r>
                      <w:r w:rsidRPr="005A5B2A">
                        <w:rPr>
                          <w:rFonts w:cs="Calibri"/>
                        </w:rPr>
                        <w:t>In the end, count the number of dots under each concept to categorize it. The highest number of dots of a certain color categorizes the idea under that color.</w:t>
                      </w:r>
                    </w:p>
                    <w:p w14:paraId="75232290" w14:textId="77777777" w:rsidR="005A5B2A" w:rsidRPr="005A5B2A" w:rsidRDefault="005A5B2A" w:rsidP="005A5B2A">
                      <w:pPr>
                        <w:ind w:left="720"/>
                        <w:jc w:val="both"/>
                        <w:rPr>
                          <w:rFonts w:cs="Calibri"/>
                        </w:rPr>
                      </w:pPr>
                      <w:r w:rsidRPr="005A5B2A">
                        <w:rPr>
                          <w:rFonts w:cs="Calibri"/>
                        </w:rPr>
                        <w:t>In case of a tie:</w:t>
                      </w:r>
                    </w:p>
                    <w:p w14:paraId="5FF1DA95" w14:textId="77777777" w:rsidR="005A5B2A" w:rsidRPr="005A5B2A" w:rsidRDefault="005A5B2A" w:rsidP="005A5B2A">
                      <w:pPr>
                        <w:ind w:left="720"/>
                        <w:jc w:val="both"/>
                        <w:rPr>
                          <w:rFonts w:cs="Calibri"/>
                        </w:rPr>
                      </w:pPr>
                      <w:r w:rsidRPr="005A5B2A">
                        <w:rPr>
                          <w:rFonts w:cs="Calibri"/>
                        </w:rPr>
                        <w:t>If blue dots = green dots, the concept is blue</w:t>
                      </w:r>
                    </w:p>
                    <w:p w14:paraId="5C5B7219" w14:textId="77777777" w:rsidR="005A5B2A" w:rsidRPr="005A5B2A" w:rsidRDefault="005A5B2A" w:rsidP="005A5B2A">
                      <w:pPr>
                        <w:ind w:left="720"/>
                        <w:jc w:val="both"/>
                        <w:rPr>
                          <w:rFonts w:cs="Calibri"/>
                        </w:rPr>
                      </w:pPr>
                      <w:r w:rsidRPr="005A5B2A">
                        <w:rPr>
                          <w:rFonts w:cs="Calibri"/>
                        </w:rPr>
                        <w:t>If  yellow dots = green dots, the concept is green</w:t>
                      </w:r>
                    </w:p>
                    <w:p w14:paraId="3B351F78" w14:textId="77777777" w:rsidR="005A5B2A" w:rsidRPr="005A5B2A" w:rsidRDefault="005A5B2A" w:rsidP="005A5B2A">
                      <w:pPr>
                        <w:jc w:val="both"/>
                        <w:rPr>
                          <w:rFonts w:cs="Calibri"/>
                        </w:rPr>
                      </w:pPr>
                      <w:r w:rsidRPr="005A5B2A">
                        <w:rPr>
                          <w:rFonts w:cs="Calibri"/>
                          <w:b/>
                          <w:bCs/>
                        </w:rPr>
                        <w:t xml:space="preserve">Step 5:  </w:t>
                      </w:r>
                      <w:r w:rsidRPr="005A5B2A">
                        <w:rPr>
                          <w:rFonts w:cs="Calibri"/>
                        </w:rPr>
                        <w:t>You now have a bucket of Now/Green concepts to work on further. Make sure you also collect the low-hanging blue ideas for immediate implementation and the yellow ideas to keep an eye on for the future.</w:t>
                      </w:r>
                    </w:p>
                    <w:p w14:paraId="00051823" w14:textId="77777777" w:rsidR="005A5B2A" w:rsidRDefault="005A5B2A" w:rsidP="005A5B2A"/>
                  </w:txbxContent>
                </v:textbox>
                <w10:wrap type="square" anchorx="margin"/>
              </v:shape>
            </w:pict>
          </mc:Fallback>
        </mc:AlternateContent>
      </w:r>
    </w:p>
    <w:sectPr w:rsidR="005A5B2A" w:rsidRPr="00693580" w:rsidSect="00A70378">
      <w:headerReference w:type="even" r:id="rId33"/>
      <w:headerReference w:type="default" r:id="rId34"/>
      <w:headerReference w:type="first" r:id="rId35"/>
      <w:pgSz w:w="11901" w:h="16840"/>
      <w:pgMar w:top="1134" w:right="731" w:bottom="278" w:left="731" w:header="720" w:footer="720"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0E704DF" w14:textId="77777777" w:rsidR="007141EA" w:rsidRDefault="007141EA" w:rsidP="00E20391">
      <w:r>
        <w:separator/>
      </w:r>
    </w:p>
  </w:endnote>
  <w:endnote w:type="continuationSeparator" w:id="0">
    <w:p w14:paraId="7D583C17" w14:textId="77777777" w:rsidR="007141EA" w:rsidRDefault="007141EA" w:rsidP="00E2039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C4EE470" w14:textId="77777777" w:rsidR="007141EA" w:rsidRDefault="007141EA" w:rsidP="00E20391">
      <w:r>
        <w:separator/>
      </w:r>
    </w:p>
  </w:footnote>
  <w:footnote w:type="continuationSeparator" w:id="0">
    <w:p w14:paraId="423E07DF" w14:textId="77777777" w:rsidR="007141EA" w:rsidRDefault="007141EA" w:rsidP="00E20391">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023C447" w14:textId="1564AFBE" w:rsidR="00E20391" w:rsidRDefault="00E009C0">
    <w:pPr>
      <w:pStyle w:val="Header"/>
    </w:pPr>
    <w:r>
      <w:rPr>
        <w:noProof/>
      </w:rPr>
      <w:pict w14:anchorId="52B6B96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34261404" o:spid="_x0000_s1026" type="#_x0000_t75" alt="" style="position:absolute;margin-left:0;margin-top:0;width:595.2pt;height:841.9pt;z-index:-251653120;mso-wrap-edited:f;mso-width-percent:0;mso-height-percent:0;mso-position-horizontal:center;mso-position-horizontal-relative:margin;mso-position-vertical:center;mso-position-vertical-relative:margin;mso-width-percent:0;mso-height-percent:0" o:allowincell="f">
          <v:imagedata r:id="rId1" o:title="master slide 3"/>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14BEB46" w14:textId="4558E5B1" w:rsidR="00E20391" w:rsidRDefault="00C163EF">
    <w:pPr>
      <w:pStyle w:val="Header"/>
    </w:pPr>
    <w:r>
      <w:rPr>
        <w:noProof/>
      </w:rPr>
      <w:drawing>
        <wp:anchor distT="0" distB="0" distL="114300" distR="114300" simplePos="0" relativeHeight="251664384" behindDoc="1" locked="0" layoutInCell="1" allowOverlap="1" wp14:anchorId="7E707F9A" wp14:editId="4A378E7B">
          <wp:simplePos x="0" y="0"/>
          <wp:positionH relativeFrom="margin">
            <wp:posOffset>-154868</wp:posOffset>
          </wp:positionH>
          <wp:positionV relativeFrom="margin">
            <wp:posOffset>-783318</wp:posOffset>
          </wp:positionV>
          <wp:extent cx="7236000" cy="685515"/>
          <wp:effectExtent l="0" t="0" r="0" b="635"/>
          <wp:wrapSquare wrapText="bothSides"/>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pic:cNvPicPr/>
                </pic:nvPicPr>
                <pic:blipFill>
                  <a:blip r:embed="rId1">
                    <a:extLst>
                      <a:ext uri="{28A0092B-C50C-407E-A947-70E740481C1C}">
                        <a14:useLocalDpi xmlns:a14="http://schemas.microsoft.com/office/drawing/2010/main" val="0"/>
                      </a:ext>
                    </a:extLst>
                  </a:blip>
                  <a:stretch>
                    <a:fillRect/>
                  </a:stretch>
                </pic:blipFill>
                <pic:spPr>
                  <a:xfrm>
                    <a:off x="0" y="0"/>
                    <a:ext cx="7236000" cy="685515"/>
                  </a:xfrm>
                  <a:prstGeom prst="rect">
                    <a:avLst/>
                  </a:prstGeom>
                </pic:spPr>
              </pic:pic>
            </a:graphicData>
          </a:graphic>
          <wp14:sizeRelH relativeFrom="page">
            <wp14:pctWidth>0</wp14:pctWidth>
          </wp14:sizeRelH>
          <wp14:sizeRelV relativeFrom="page">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B8ACC1C" w14:textId="33A0912F" w:rsidR="00E20391" w:rsidRDefault="00E009C0">
    <w:pPr>
      <w:pStyle w:val="Header"/>
    </w:pPr>
    <w:r>
      <w:rPr>
        <w:noProof/>
      </w:rPr>
      <w:pict w14:anchorId="31EE84BA">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34261403" o:spid="_x0000_s1025" type="#_x0000_t75" alt="" style="position:absolute;margin-left:0;margin-top:0;width:595.2pt;height:841.9pt;z-index:-251656192;mso-wrap-edited:f;mso-width-percent:0;mso-height-percent:0;mso-position-horizontal:center;mso-position-horizontal-relative:margin;mso-position-vertical:center;mso-position-vertical-relative:margin;mso-width-percent:0;mso-height-percent:0" o:allowincell="f">
          <v:imagedata r:id="rId1" o:title="master slide 3"/>
          <w10:wrap anchorx="margin" anchory="margin"/>
        </v:shape>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F514119"/>
    <w:multiLevelType w:val="hybridMultilevel"/>
    <w:tmpl w:val="54BAE0D4"/>
    <w:lvl w:ilvl="0" w:tplc="0409000F">
      <w:start w:val="1"/>
      <w:numFmt w:val="decimal"/>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 w15:restartNumberingAfterBreak="0">
    <w:nsid w:val="390A64BB"/>
    <w:multiLevelType w:val="hybridMultilevel"/>
    <w:tmpl w:val="2C868FE0"/>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 w15:restartNumberingAfterBreak="0">
    <w:nsid w:val="4540703E"/>
    <w:multiLevelType w:val="hybridMultilevel"/>
    <w:tmpl w:val="96246644"/>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3" w15:restartNumberingAfterBreak="0">
    <w:nsid w:val="4E9C7212"/>
    <w:multiLevelType w:val="hybridMultilevel"/>
    <w:tmpl w:val="CFAC8D8E"/>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4" w15:restartNumberingAfterBreak="0">
    <w:nsid w:val="5201337C"/>
    <w:multiLevelType w:val="hybridMultilevel"/>
    <w:tmpl w:val="C2E0BA24"/>
    <w:lvl w:ilvl="0" w:tplc="04130001">
      <w:start w:val="1"/>
      <w:numFmt w:val="bullet"/>
      <w:lvlText w:val=""/>
      <w:lvlJc w:val="left"/>
      <w:pPr>
        <w:ind w:left="720" w:hanging="360"/>
      </w:pPr>
      <w:rPr>
        <w:rFonts w:ascii="Symbol" w:hAnsi="Symbol" w:hint="default"/>
      </w:rPr>
    </w:lvl>
    <w:lvl w:ilvl="1" w:tplc="04130003">
      <w:start w:val="1"/>
      <w:numFmt w:val="bullet"/>
      <w:lvlText w:val="o"/>
      <w:lvlJc w:val="left"/>
      <w:pPr>
        <w:ind w:left="1440" w:hanging="360"/>
      </w:pPr>
      <w:rPr>
        <w:rFonts w:ascii="Courier New" w:hAnsi="Courier New" w:cs="Courier New" w:hint="default"/>
      </w:rPr>
    </w:lvl>
    <w:lvl w:ilvl="2" w:tplc="04130005">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5" w15:restartNumberingAfterBreak="0">
    <w:nsid w:val="52A257BC"/>
    <w:multiLevelType w:val="hybridMultilevel"/>
    <w:tmpl w:val="89284E22"/>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6" w15:restartNumberingAfterBreak="0">
    <w:nsid w:val="56105A11"/>
    <w:multiLevelType w:val="hybridMultilevel"/>
    <w:tmpl w:val="EEDE7AA2"/>
    <w:lvl w:ilvl="0" w:tplc="0413000F">
      <w:start w:val="1"/>
      <w:numFmt w:val="decimal"/>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7" w15:restartNumberingAfterBreak="0">
    <w:nsid w:val="780414B7"/>
    <w:multiLevelType w:val="hybridMultilevel"/>
    <w:tmpl w:val="89284E22"/>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8" w15:restartNumberingAfterBreak="0">
    <w:nsid w:val="784F4F08"/>
    <w:multiLevelType w:val="hybridMultilevel"/>
    <w:tmpl w:val="89284E22"/>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num w:numId="1">
    <w:abstractNumId w:val="7"/>
  </w:num>
  <w:num w:numId="2">
    <w:abstractNumId w:val="8"/>
  </w:num>
  <w:num w:numId="3">
    <w:abstractNumId w:val="5"/>
  </w:num>
  <w:num w:numId="4">
    <w:abstractNumId w:val="2"/>
  </w:num>
  <w:num w:numId="5">
    <w:abstractNumId w:val="1"/>
  </w:num>
  <w:num w:numId="6">
    <w:abstractNumId w:val="4"/>
  </w:num>
  <w:num w:numId="7">
    <w:abstractNumId w:val="3"/>
  </w:num>
  <w:num w:numId="8">
    <w:abstractNumId w:val="0"/>
  </w:num>
  <w:num w:numId="9">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90"/>
  <w:gutterAtTop/>
  <w:hideSpellingErrors/>
  <w:hideGrammaticalErrors/>
  <w:proofState w:spelling="clean"/>
  <w:defaultTabStop w:val="720"/>
  <w:hyphenationZone w:val="425"/>
  <w:drawingGridHorizontalSpacing w:val="110"/>
  <w:displayHorizontalDrawingGridEvery w:val="2"/>
  <w:displayVerticalDrawingGridEvery w:val="2"/>
  <w:characterSpacingControl w:val="doNotCompress"/>
  <w:hdrShapeDefaults>
    <o:shapedefaults v:ext="edit" spidmax="2050"/>
    <o:shapelayout v:ext="edit">
      <o:idmap v:ext="edit" data="1"/>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__Grammarly_42____i" w:val="H4sIAAAAAAAEAKtWckksSQxILCpxzi/NK1GyMqwFAAEhoTITAAAA"/>
    <w:docVar w:name="__Grammarly_42___1" w:val="H4sIAAAAAAAEAKtWcslP9kxRslIyNDaysLAwNzQ3MrU0NTQwNDNV0lEKTi0uzszPAykwqwUAfnE9zSwAAAA="/>
  </w:docVars>
  <w:rsids>
    <w:rsidRoot w:val="00E20391"/>
    <w:rsid w:val="0000243B"/>
    <w:rsid w:val="00007B96"/>
    <w:rsid w:val="00023A5E"/>
    <w:rsid w:val="0003210F"/>
    <w:rsid w:val="00043572"/>
    <w:rsid w:val="000444F9"/>
    <w:rsid w:val="00047302"/>
    <w:rsid w:val="00053210"/>
    <w:rsid w:val="000762A4"/>
    <w:rsid w:val="00077EF0"/>
    <w:rsid w:val="00085B8D"/>
    <w:rsid w:val="00091109"/>
    <w:rsid w:val="00091517"/>
    <w:rsid w:val="00091763"/>
    <w:rsid w:val="000A004B"/>
    <w:rsid w:val="000A63D6"/>
    <w:rsid w:val="000B040A"/>
    <w:rsid w:val="000B2650"/>
    <w:rsid w:val="000D43DE"/>
    <w:rsid w:val="000D7829"/>
    <w:rsid w:val="000E0CAB"/>
    <w:rsid w:val="000E0F89"/>
    <w:rsid w:val="000F3CB0"/>
    <w:rsid w:val="00103BED"/>
    <w:rsid w:val="00120548"/>
    <w:rsid w:val="00135E30"/>
    <w:rsid w:val="0015772A"/>
    <w:rsid w:val="0016283E"/>
    <w:rsid w:val="00166C9E"/>
    <w:rsid w:val="00171867"/>
    <w:rsid w:val="00177EBE"/>
    <w:rsid w:val="001801CC"/>
    <w:rsid w:val="00181715"/>
    <w:rsid w:val="001A1FC9"/>
    <w:rsid w:val="001A3C09"/>
    <w:rsid w:val="001E0A32"/>
    <w:rsid w:val="001E238D"/>
    <w:rsid w:val="00201CA5"/>
    <w:rsid w:val="00204E8D"/>
    <w:rsid w:val="0021148C"/>
    <w:rsid w:val="00213F07"/>
    <w:rsid w:val="002315EC"/>
    <w:rsid w:val="00243FC5"/>
    <w:rsid w:val="0024658C"/>
    <w:rsid w:val="00265B53"/>
    <w:rsid w:val="00271612"/>
    <w:rsid w:val="002820F6"/>
    <w:rsid w:val="002916A4"/>
    <w:rsid w:val="00292FDB"/>
    <w:rsid w:val="00295ECB"/>
    <w:rsid w:val="002A0A60"/>
    <w:rsid w:val="002A3204"/>
    <w:rsid w:val="002A569C"/>
    <w:rsid w:val="002B27F9"/>
    <w:rsid w:val="002B2872"/>
    <w:rsid w:val="002D1F2A"/>
    <w:rsid w:val="002E204F"/>
    <w:rsid w:val="00307C93"/>
    <w:rsid w:val="00326DE8"/>
    <w:rsid w:val="00326EB2"/>
    <w:rsid w:val="003372FC"/>
    <w:rsid w:val="00340DB1"/>
    <w:rsid w:val="003448C3"/>
    <w:rsid w:val="00381C07"/>
    <w:rsid w:val="00392457"/>
    <w:rsid w:val="003B7C06"/>
    <w:rsid w:val="003D7B25"/>
    <w:rsid w:val="003E24CC"/>
    <w:rsid w:val="003E61CF"/>
    <w:rsid w:val="003F6ABA"/>
    <w:rsid w:val="00421BED"/>
    <w:rsid w:val="00436DA6"/>
    <w:rsid w:val="00444CE3"/>
    <w:rsid w:val="00450562"/>
    <w:rsid w:val="00457EB6"/>
    <w:rsid w:val="0047528E"/>
    <w:rsid w:val="00477895"/>
    <w:rsid w:val="004824DD"/>
    <w:rsid w:val="004916F6"/>
    <w:rsid w:val="004B4BE4"/>
    <w:rsid w:val="004B7A28"/>
    <w:rsid w:val="004D4BBE"/>
    <w:rsid w:val="004F5F2B"/>
    <w:rsid w:val="005050F7"/>
    <w:rsid w:val="0051720F"/>
    <w:rsid w:val="00517911"/>
    <w:rsid w:val="0053455A"/>
    <w:rsid w:val="005527F2"/>
    <w:rsid w:val="00556ABD"/>
    <w:rsid w:val="0059597B"/>
    <w:rsid w:val="005A5B2A"/>
    <w:rsid w:val="005F0C56"/>
    <w:rsid w:val="006143BA"/>
    <w:rsid w:val="006232C8"/>
    <w:rsid w:val="00623427"/>
    <w:rsid w:val="00631797"/>
    <w:rsid w:val="00642E58"/>
    <w:rsid w:val="00646312"/>
    <w:rsid w:val="006538F6"/>
    <w:rsid w:val="006540B2"/>
    <w:rsid w:val="006715F0"/>
    <w:rsid w:val="00682336"/>
    <w:rsid w:val="00686913"/>
    <w:rsid w:val="00693580"/>
    <w:rsid w:val="00694250"/>
    <w:rsid w:val="00695955"/>
    <w:rsid w:val="006972DF"/>
    <w:rsid w:val="006A274F"/>
    <w:rsid w:val="006C4783"/>
    <w:rsid w:val="006F3CF3"/>
    <w:rsid w:val="00702301"/>
    <w:rsid w:val="00704DC4"/>
    <w:rsid w:val="00707BA8"/>
    <w:rsid w:val="007141EA"/>
    <w:rsid w:val="00716A14"/>
    <w:rsid w:val="00722133"/>
    <w:rsid w:val="007574A8"/>
    <w:rsid w:val="0076295D"/>
    <w:rsid w:val="007758B6"/>
    <w:rsid w:val="007860D2"/>
    <w:rsid w:val="0078614E"/>
    <w:rsid w:val="0079567A"/>
    <w:rsid w:val="00796E3B"/>
    <w:rsid w:val="007A3347"/>
    <w:rsid w:val="007C0D50"/>
    <w:rsid w:val="007C2CD0"/>
    <w:rsid w:val="007F00A3"/>
    <w:rsid w:val="0081016B"/>
    <w:rsid w:val="00812F4D"/>
    <w:rsid w:val="0082763E"/>
    <w:rsid w:val="00827F6B"/>
    <w:rsid w:val="008313AA"/>
    <w:rsid w:val="00833309"/>
    <w:rsid w:val="008360A6"/>
    <w:rsid w:val="0086761B"/>
    <w:rsid w:val="008A20BD"/>
    <w:rsid w:val="008A5242"/>
    <w:rsid w:val="008C46BE"/>
    <w:rsid w:val="008D38E5"/>
    <w:rsid w:val="008E1BC1"/>
    <w:rsid w:val="008F620A"/>
    <w:rsid w:val="0090521A"/>
    <w:rsid w:val="009152FF"/>
    <w:rsid w:val="00920A2B"/>
    <w:rsid w:val="009530FF"/>
    <w:rsid w:val="00984595"/>
    <w:rsid w:val="00985B54"/>
    <w:rsid w:val="00986E97"/>
    <w:rsid w:val="00993D5C"/>
    <w:rsid w:val="009A38FE"/>
    <w:rsid w:val="009B0C13"/>
    <w:rsid w:val="009B0D7E"/>
    <w:rsid w:val="009B4AA4"/>
    <w:rsid w:val="009D27A6"/>
    <w:rsid w:val="009F0422"/>
    <w:rsid w:val="009F244B"/>
    <w:rsid w:val="009F3631"/>
    <w:rsid w:val="009F470F"/>
    <w:rsid w:val="00A1186F"/>
    <w:rsid w:val="00A150AA"/>
    <w:rsid w:val="00A22DBB"/>
    <w:rsid w:val="00A24051"/>
    <w:rsid w:val="00A27C6E"/>
    <w:rsid w:val="00A33B72"/>
    <w:rsid w:val="00A37599"/>
    <w:rsid w:val="00A50A5A"/>
    <w:rsid w:val="00A57FB2"/>
    <w:rsid w:val="00A70378"/>
    <w:rsid w:val="00A87B33"/>
    <w:rsid w:val="00A96AE6"/>
    <w:rsid w:val="00A97BF5"/>
    <w:rsid w:val="00AA3822"/>
    <w:rsid w:val="00AB0CE0"/>
    <w:rsid w:val="00AC19BE"/>
    <w:rsid w:val="00AC3AFF"/>
    <w:rsid w:val="00AD2D58"/>
    <w:rsid w:val="00AF1D28"/>
    <w:rsid w:val="00AF43B9"/>
    <w:rsid w:val="00B15BD4"/>
    <w:rsid w:val="00B3277B"/>
    <w:rsid w:val="00B4258A"/>
    <w:rsid w:val="00B448EF"/>
    <w:rsid w:val="00B6317C"/>
    <w:rsid w:val="00B7673A"/>
    <w:rsid w:val="00B8261F"/>
    <w:rsid w:val="00B925B8"/>
    <w:rsid w:val="00BA2933"/>
    <w:rsid w:val="00BA5AFA"/>
    <w:rsid w:val="00BB17C7"/>
    <w:rsid w:val="00BB21D6"/>
    <w:rsid w:val="00BD7941"/>
    <w:rsid w:val="00BE571D"/>
    <w:rsid w:val="00BF07D1"/>
    <w:rsid w:val="00BF0DD2"/>
    <w:rsid w:val="00C05113"/>
    <w:rsid w:val="00C163EF"/>
    <w:rsid w:val="00C27932"/>
    <w:rsid w:val="00C35AF4"/>
    <w:rsid w:val="00C423C9"/>
    <w:rsid w:val="00C666CC"/>
    <w:rsid w:val="00C8116B"/>
    <w:rsid w:val="00C84BAC"/>
    <w:rsid w:val="00C904D2"/>
    <w:rsid w:val="00CA1022"/>
    <w:rsid w:val="00CC5B02"/>
    <w:rsid w:val="00CF0808"/>
    <w:rsid w:val="00CF0992"/>
    <w:rsid w:val="00CF37F4"/>
    <w:rsid w:val="00CF7F7E"/>
    <w:rsid w:val="00D071E2"/>
    <w:rsid w:val="00D12DD2"/>
    <w:rsid w:val="00D16DB7"/>
    <w:rsid w:val="00D2726D"/>
    <w:rsid w:val="00D434DE"/>
    <w:rsid w:val="00D47847"/>
    <w:rsid w:val="00D532DA"/>
    <w:rsid w:val="00D56282"/>
    <w:rsid w:val="00D70CB4"/>
    <w:rsid w:val="00D8777B"/>
    <w:rsid w:val="00DB0DA9"/>
    <w:rsid w:val="00DB5D35"/>
    <w:rsid w:val="00DD2B94"/>
    <w:rsid w:val="00DD6EEE"/>
    <w:rsid w:val="00DE286C"/>
    <w:rsid w:val="00E009C0"/>
    <w:rsid w:val="00E01409"/>
    <w:rsid w:val="00E033CF"/>
    <w:rsid w:val="00E20391"/>
    <w:rsid w:val="00E25643"/>
    <w:rsid w:val="00E33911"/>
    <w:rsid w:val="00E74965"/>
    <w:rsid w:val="00E81910"/>
    <w:rsid w:val="00EA4D60"/>
    <w:rsid w:val="00EA6539"/>
    <w:rsid w:val="00EB1DFA"/>
    <w:rsid w:val="00EC5715"/>
    <w:rsid w:val="00EE54E4"/>
    <w:rsid w:val="00EE5AC1"/>
    <w:rsid w:val="00EE6290"/>
    <w:rsid w:val="00F05ACE"/>
    <w:rsid w:val="00F15684"/>
    <w:rsid w:val="00F36AE1"/>
    <w:rsid w:val="00F40424"/>
    <w:rsid w:val="00F523DD"/>
    <w:rsid w:val="00F57E9F"/>
    <w:rsid w:val="00F6031D"/>
    <w:rsid w:val="00F637F0"/>
    <w:rsid w:val="00F75A78"/>
    <w:rsid w:val="00F87034"/>
    <w:rsid w:val="00F943FF"/>
    <w:rsid w:val="00FA1683"/>
    <w:rsid w:val="00FA2BBD"/>
    <w:rsid w:val="00FD114F"/>
    <w:rsid w:val="00FD1494"/>
    <w:rsid w:val="00FD309C"/>
    <w:rsid w:val="00FD4F3F"/>
    <w:rsid w:val="00FE1877"/>
    <w:rsid w:val="3831902E"/>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173D851"/>
  <w14:defaultImageDpi w14:val="32767"/>
  <w15:chartTrackingRefBased/>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76">
    <w:lsdException w:name="Normal" w:uiPriority="1"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atentStyles>
  <w:style w:type="paragraph" w:default="1" w:styleId="Normal">
    <w:name w:val="Normal"/>
    <w:uiPriority w:val="1"/>
    <w:qFormat/>
    <w:rsid w:val="00E25643"/>
    <w:pPr>
      <w:widowControl w:val="0"/>
    </w:pPr>
    <w:rPr>
      <w:rFonts w:ascii="Calibri" w:eastAsia="Calibri" w:hAnsi="Calibri" w:cs="Times New Roman"/>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E20391"/>
    <w:pPr>
      <w:widowControl/>
      <w:tabs>
        <w:tab w:val="center" w:pos="4513"/>
        <w:tab w:val="right" w:pos="9026"/>
      </w:tabs>
    </w:pPr>
    <w:rPr>
      <w:rFonts w:asciiTheme="minorHAnsi" w:eastAsiaTheme="minorHAnsi" w:hAnsiTheme="minorHAnsi" w:cstheme="minorBidi"/>
      <w:sz w:val="24"/>
      <w:szCs w:val="24"/>
    </w:rPr>
  </w:style>
  <w:style w:type="character" w:customStyle="1" w:styleId="HeaderChar">
    <w:name w:val="Header Char"/>
    <w:basedOn w:val="DefaultParagraphFont"/>
    <w:link w:val="Header"/>
    <w:uiPriority w:val="99"/>
    <w:rsid w:val="00E20391"/>
  </w:style>
  <w:style w:type="paragraph" w:styleId="Footer">
    <w:name w:val="footer"/>
    <w:basedOn w:val="Normal"/>
    <w:link w:val="FooterChar"/>
    <w:uiPriority w:val="99"/>
    <w:unhideWhenUsed/>
    <w:rsid w:val="00E20391"/>
    <w:pPr>
      <w:widowControl/>
      <w:tabs>
        <w:tab w:val="center" w:pos="4513"/>
        <w:tab w:val="right" w:pos="9026"/>
      </w:tabs>
    </w:pPr>
    <w:rPr>
      <w:rFonts w:asciiTheme="minorHAnsi" w:eastAsiaTheme="minorHAnsi" w:hAnsiTheme="minorHAnsi" w:cstheme="minorBidi"/>
      <w:sz w:val="24"/>
      <w:szCs w:val="24"/>
    </w:rPr>
  </w:style>
  <w:style w:type="character" w:customStyle="1" w:styleId="FooterChar">
    <w:name w:val="Footer Char"/>
    <w:basedOn w:val="DefaultParagraphFont"/>
    <w:link w:val="Footer"/>
    <w:uiPriority w:val="99"/>
    <w:rsid w:val="00E20391"/>
  </w:style>
  <w:style w:type="paragraph" w:styleId="NormalWeb">
    <w:name w:val="Normal (Web)"/>
    <w:basedOn w:val="Normal"/>
    <w:link w:val="NormalWebChar"/>
    <w:uiPriority w:val="99"/>
    <w:unhideWhenUsed/>
    <w:rsid w:val="00E25643"/>
    <w:pPr>
      <w:spacing w:before="100" w:beforeAutospacing="1" w:after="100" w:afterAutospacing="1"/>
    </w:pPr>
    <w:rPr>
      <w:rFonts w:ascii="Times New Roman" w:eastAsiaTheme="minorEastAsia" w:hAnsi="Times New Roman"/>
    </w:rPr>
  </w:style>
  <w:style w:type="character" w:customStyle="1" w:styleId="NormalWebChar">
    <w:name w:val="Normal (Web) Char"/>
    <w:link w:val="NormalWeb"/>
    <w:uiPriority w:val="99"/>
    <w:locked/>
    <w:rsid w:val="00E25643"/>
    <w:rPr>
      <w:rFonts w:ascii="Times New Roman" w:eastAsiaTheme="minorEastAsia" w:hAnsi="Times New Roman" w:cs="Times New Roman"/>
      <w:sz w:val="22"/>
      <w:szCs w:val="22"/>
    </w:rPr>
  </w:style>
  <w:style w:type="paragraph" w:customStyle="1" w:styleId="ID-DividerText">
    <w:name w:val="ID - Divider Text"/>
    <w:basedOn w:val="Normal"/>
    <w:uiPriority w:val="1"/>
    <w:qFormat/>
    <w:rsid w:val="00EA6539"/>
    <w:rPr>
      <w:rFonts w:asciiTheme="minorHAnsi" w:hAnsiTheme="minorHAnsi" w:cs="Calibri"/>
      <w:b/>
      <w:bCs/>
      <w:color w:val="FFFFFF" w:themeColor="background1"/>
      <w:sz w:val="80"/>
      <w:szCs w:val="80"/>
    </w:rPr>
  </w:style>
  <w:style w:type="paragraph" w:customStyle="1" w:styleId="ID-LightPurpleHeading">
    <w:name w:val="ID - Light Purple Heading"/>
    <w:next w:val="Normal"/>
    <w:uiPriority w:val="1"/>
    <w:qFormat/>
    <w:rsid w:val="00984595"/>
    <w:rPr>
      <w:rFonts w:ascii="Calibri" w:eastAsia="Calibri" w:hAnsi="Calibri" w:cs="Times New Roman"/>
      <w:b/>
      <w:color w:val="5B74AF"/>
      <w:sz w:val="40"/>
      <w:szCs w:val="36"/>
    </w:rPr>
  </w:style>
  <w:style w:type="paragraph" w:customStyle="1" w:styleId="ID-DividerSubText">
    <w:name w:val="ID - Divider Sub Text"/>
    <w:basedOn w:val="Normal"/>
    <w:uiPriority w:val="1"/>
    <w:qFormat/>
    <w:rsid w:val="00EA6539"/>
    <w:pPr>
      <w:spacing w:line="400" w:lineRule="exact"/>
    </w:pPr>
    <w:rPr>
      <w:rFonts w:asciiTheme="majorHAnsi" w:hAnsiTheme="majorHAnsi" w:cs="Calibri"/>
      <w:color w:val="FFFFFF" w:themeColor="background1"/>
      <w:sz w:val="44"/>
      <w:szCs w:val="44"/>
      <w:lang w:eastAsia="en-IE"/>
    </w:rPr>
  </w:style>
  <w:style w:type="paragraph" w:styleId="NoSpacing">
    <w:name w:val="No Spacing"/>
    <w:uiPriority w:val="1"/>
    <w:qFormat/>
    <w:rsid w:val="00A37599"/>
    <w:pPr>
      <w:widowControl w:val="0"/>
    </w:pPr>
    <w:rPr>
      <w:rFonts w:ascii="Calibri" w:eastAsia="Calibri" w:hAnsi="Calibri" w:cs="Times New Roman"/>
      <w:sz w:val="22"/>
      <w:szCs w:val="22"/>
    </w:rPr>
  </w:style>
  <w:style w:type="paragraph" w:customStyle="1" w:styleId="ID-GreenHeading">
    <w:name w:val="ID - Green Heading"/>
    <w:basedOn w:val="Normal"/>
    <w:next w:val="Normal"/>
    <w:uiPriority w:val="1"/>
    <w:qFormat/>
    <w:rsid w:val="003448C3"/>
    <w:pPr>
      <w:tabs>
        <w:tab w:val="left" w:pos="709"/>
        <w:tab w:val="left" w:pos="10206"/>
      </w:tabs>
      <w:spacing w:before="240" w:line="276" w:lineRule="auto"/>
      <w:ind w:right="384"/>
      <w:jc w:val="both"/>
      <w:outlineLvl w:val="0"/>
    </w:pPr>
    <w:rPr>
      <w:b/>
      <w:color w:val="1EB89F"/>
      <w:sz w:val="40"/>
      <w:szCs w:val="36"/>
    </w:rPr>
  </w:style>
  <w:style w:type="paragraph" w:customStyle="1" w:styleId="ID-PinkHeading">
    <w:name w:val="ID - Pink Heading"/>
    <w:basedOn w:val="Normal"/>
    <w:next w:val="Normal"/>
    <w:uiPriority w:val="1"/>
    <w:qFormat/>
    <w:rsid w:val="00984595"/>
    <w:pPr>
      <w:tabs>
        <w:tab w:val="left" w:pos="709"/>
      </w:tabs>
      <w:spacing w:before="240" w:line="276" w:lineRule="auto"/>
      <w:ind w:right="384"/>
      <w:jc w:val="both"/>
      <w:outlineLvl w:val="0"/>
    </w:pPr>
    <w:rPr>
      <w:b/>
      <w:color w:val="A82279"/>
      <w:sz w:val="40"/>
      <w:szCs w:val="36"/>
    </w:rPr>
  </w:style>
  <w:style w:type="paragraph" w:customStyle="1" w:styleId="ID-SubHeading">
    <w:name w:val="ID - Sub Heading"/>
    <w:basedOn w:val="Normal"/>
    <w:next w:val="Normal"/>
    <w:uiPriority w:val="1"/>
    <w:qFormat/>
    <w:rsid w:val="00984595"/>
    <w:pPr>
      <w:tabs>
        <w:tab w:val="left" w:pos="10206"/>
      </w:tabs>
      <w:adjustRightInd w:val="0"/>
      <w:spacing w:line="276" w:lineRule="auto"/>
      <w:ind w:right="-193"/>
    </w:pPr>
    <w:rPr>
      <w:rFonts w:cs="Arial"/>
      <w:b/>
      <w:bCs/>
      <w:i/>
      <w:color w:val="000000" w:themeColor="text1"/>
      <w:sz w:val="28"/>
      <w:szCs w:val="28"/>
      <w:lang w:val="en-IE" w:eastAsia="en-IE"/>
    </w:rPr>
  </w:style>
  <w:style w:type="paragraph" w:customStyle="1" w:styleId="ID-BodyText">
    <w:name w:val="ID - Body Text"/>
    <w:basedOn w:val="Normal"/>
    <w:next w:val="Normal"/>
    <w:uiPriority w:val="1"/>
    <w:qFormat/>
    <w:rsid w:val="00984595"/>
    <w:pPr>
      <w:tabs>
        <w:tab w:val="left" w:pos="709"/>
        <w:tab w:val="left" w:pos="10206"/>
      </w:tabs>
      <w:spacing w:before="39" w:line="276" w:lineRule="auto"/>
      <w:ind w:right="-193"/>
      <w:jc w:val="both"/>
    </w:pPr>
    <w:rPr>
      <w:color w:val="000000" w:themeColor="text1"/>
      <w:sz w:val="21"/>
      <w:szCs w:val="21"/>
    </w:rPr>
  </w:style>
  <w:style w:type="character" w:styleId="Hyperlink">
    <w:name w:val="Hyperlink"/>
    <w:basedOn w:val="DefaultParagraphFont"/>
    <w:uiPriority w:val="99"/>
    <w:unhideWhenUsed/>
    <w:rsid w:val="0079567A"/>
    <w:rPr>
      <w:color w:val="0563C1" w:themeColor="hyperlink"/>
      <w:u w:val="single"/>
    </w:rPr>
  </w:style>
  <w:style w:type="character" w:styleId="UnresolvedMention">
    <w:name w:val="Unresolved Mention"/>
    <w:basedOn w:val="DefaultParagraphFont"/>
    <w:uiPriority w:val="99"/>
    <w:rsid w:val="0079567A"/>
    <w:rPr>
      <w:color w:val="605E5C"/>
      <w:shd w:val="clear" w:color="auto" w:fill="E1DFDD"/>
    </w:rPr>
  </w:style>
  <w:style w:type="paragraph" w:styleId="ListParagraph">
    <w:name w:val="List Paragraph"/>
    <w:basedOn w:val="Normal"/>
    <w:uiPriority w:val="34"/>
    <w:qFormat/>
    <w:rsid w:val="00FA1683"/>
    <w:pPr>
      <w:widowControl/>
      <w:spacing w:after="160" w:line="259" w:lineRule="auto"/>
      <w:ind w:left="720"/>
      <w:contextualSpacing/>
    </w:pPr>
    <w:rPr>
      <w:rFonts w:asciiTheme="minorHAnsi" w:eastAsiaTheme="minorHAnsi" w:hAnsiTheme="minorHAnsi" w:cstheme="minorBidi"/>
    </w:rPr>
  </w:style>
  <w:style w:type="paragraph" w:styleId="Caption">
    <w:name w:val="caption"/>
    <w:basedOn w:val="Normal"/>
    <w:next w:val="Normal"/>
    <w:uiPriority w:val="35"/>
    <w:unhideWhenUsed/>
    <w:qFormat/>
    <w:rsid w:val="003D7B25"/>
    <w:pPr>
      <w:widowControl/>
      <w:spacing w:after="200"/>
    </w:pPr>
    <w:rPr>
      <w:rFonts w:asciiTheme="minorHAnsi" w:eastAsiaTheme="minorHAnsi" w:hAnsiTheme="minorHAnsi" w:cstheme="minorBidi"/>
      <w:i/>
      <w:iCs/>
      <w:color w:val="44546A" w:themeColor="text2"/>
      <w:sz w:val="18"/>
      <w:szCs w:val="18"/>
    </w:rPr>
  </w:style>
  <w:style w:type="table" w:styleId="TableGrid">
    <w:name w:val="Table Grid"/>
    <w:basedOn w:val="TableNormal"/>
    <w:uiPriority w:val="39"/>
    <w:rsid w:val="00D532DA"/>
    <w:rPr>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igitalInnParagh">
    <w:name w:val="DigitalInnParagh"/>
    <w:basedOn w:val="Normal"/>
    <w:link w:val="DigitalInnParaghChar"/>
    <w:qFormat/>
    <w:rsid w:val="00E009C0"/>
    <w:pPr>
      <w:widowControl/>
      <w:spacing w:after="160" w:line="259" w:lineRule="auto"/>
      <w:jc w:val="both"/>
    </w:pPr>
    <w:rPr>
      <w:rFonts w:asciiTheme="minorHAnsi" w:eastAsiaTheme="minorHAnsi" w:hAnsiTheme="minorHAnsi" w:cstheme="minorBidi"/>
    </w:rPr>
  </w:style>
  <w:style w:type="character" w:customStyle="1" w:styleId="DigitalInnParaghChar">
    <w:name w:val="DigitalInnParagh Char"/>
    <w:basedOn w:val="DefaultParagraphFont"/>
    <w:link w:val="DigitalInnParagh"/>
    <w:rsid w:val="00E009C0"/>
    <w:rPr>
      <w:sz w:val="22"/>
      <w:szCs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15971612">
      <w:bodyDiv w:val="1"/>
      <w:marLeft w:val="0"/>
      <w:marRight w:val="0"/>
      <w:marTop w:val="0"/>
      <w:marBottom w:val="0"/>
      <w:divBdr>
        <w:top w:val="none" w:sz="0" w:space="0" w:color="auto"/>
        <w:left w:val="none" w:sz="0" w:space="0" w:color="auto"/>
        <w:bottom w:val="none" w:sz="0" w:space="0" w:color="auto"/>
        <w:right w:val="none" w:sz="0" w:space="0" w:color="auto"/>
      </w:divBdr>
    </w:div>
    <w:div w:id="797794882">
      <w:bodyDiv w:val="1"/>
      <w:marLeft w:val="0"/>
      <w:marRight w:val="0"/>
      <w:marTop w:val="0"/>
      <w:marBottom w:val="0"/>
      <w:divBdr>
        <w:top w:val="none" w:sz="0" w:space="0" w:color="auto"/>
        <w:left w:val="none" w:sz="0" w:space="0" w:color="auto"/>
        <w:bottom w:val="none" w:sz="0" w:space="0" w:color="auto"/>
        <w:right w:val="none" w:sz="0" w:space="0" w:color="auto"/>
      </w:divBdr>
    </w:div>
    <w:div w:id="868494676">
      <w:bodyDiv w:val="1"/>
      <w:marLeft w:val="0"/>
      <w:marRight w:val="0"/>
      <w:marTop w:val="0"/>
      <w:marBottom w:val="0"/>
      <w:divBdr>
        <w:top w:val="none" w:sz="0" w:space="0" w:color="auto"/>
        <w:left w:val="none" w:sz="0" w:space="0" w:color="auto"/>
        <w:bottom w:val="none" w:sz="0" w:space="0" w:color="auto"/>
        <w:right w:val="none" w:sz="0" w:space="0" w:color="auto"/>
      </w:divBdr>
    </w:div>
    <w:div w:id="1016269476">
      <w:bodyDiv w:val="1"/>
      <w:marLeft w:val="0"/>
      <w:marRight w:val="0"/>
      <w:marTop w:val="0"/>
      <w:marBottom w:val="0"/>
      <w:divBdr>
        <w:top w:val="none" w:sz="0" w:space="0" w:color="auto"/>
        <w:left w:val="none" w:sz="0" w:space="0" w:color="auto"/>
        <w:bottom w:val="none" w:sz="0" w:space="0" w:color="auto"/>
        <w:right w:val="none" w:sz="0" w:space="0" w:color="auto"/>
      </w:divBdr>
    </w:div>
    <w:div w:id="1209877329">
      <w:bodyDiv w:val="1"/>
      <w:marLeft w:val="0"/>
      <w:marRight w:val="0"/>
      <w:marTop w:val="0"/>
      <w:marBottom w:val="0"/>
      <w:divBdr>
        <w:top w:val="none" w:sz="0" w:space="0" w:color="auto"/>
        <w:left w:val="none" w:sz="0" w:space="0" w:color="auto"/>
        <w:bottom w:val="none" w:sz="0" w:space="0" w:color="auto"/>
        <w:right w:val="none" w:sz="0" w:space="0" w:color="auto"/>
      </w:divBdr>
    </w:div>
    <w:div w:id="1414081038">
      <w:bodyDiv w:val="1"/>
      <w:marLeft w:val="0"/>
      <w:marRight w:val="0"/>
      <w:marTop w:val="0"/>
      <w:marBottom w:val="0"/>
      <w:divBdr>
        <w:top w:val="none" w:sz="0" w:space="0" w:color="auto"/>
        <w:left w:val="none" w:sz="0" w:space="0" w:color="auto"/>
        <w:bottom w:val="none" w:sz="0" w:space="0" w:color="auto"/>
        <w:right w:val="none" w:sz="0" w:space="0" w:color="auto"/>
      </w:divBdr>
    </w:div>
  </w:divs>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emf"/><Relationship Id="rId18" Type="http://schemas.openxmlformats.org/officeDocument/2006/relationships/image" Target="media/image8.emf"/><Relationship Id="rId26" Type="http://schemas.openxmlformats.org/officeDocument/2006/relationships/hyperlink" Target="https://app.mural.co/template/0e2de9db-d354-436e-9705-6a461db4b823/74cf2268-d7fd-4b59-8eb9-501f7a217a34" TargetMode="External"/><Relationship Id="rId3" Type="http://schemas.openxmlformats.org/officeDocument/2006/relationships/customXml" Target="../customXml/item3.xml"/><Relationship Id="rId21" Type="http://schemas.openxmlformats.org/officeDocument/2006/relationships/image" Target="media/image11.jpeg"/><Relationship Id="rId34" Type="http://schemas.openxmlformats.org/officeDocument/2006/relationships/header" Target="header2.xm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image" Target="media/image7.png"/><Relationship Id="rId25" Type="http://schemas.openxmlformats.org/officeDocument/2006/relationships/hyperlink" Target="https://miro.com/app/board/uXjVOS98be4=/?invite_link_id=51051767527" TargetMode="External"/><Relationship Id="rId33" Type="http://schemas.openxmlformats.org/officeDocument/2006/relationships/header" Target="header1.xml"/><Relationship Id="rId2" Type="http://schemas.openxmlformats.org/officeDocument/2006/relationships/customXml" Target="../customXml/item2.xml"/><Relationship Id="rId16" Type="http://schemas.openxmlformats.org/officeDocument/2006/relationships/image" Target="media/image6.jpeg"/><Relationship Id="rId20" Type="http://schemas.openxmlformats.org/officeDocument/2006/relationships/image" Target="media/image10.png"/><Relationship Id="rId29" Type="http://schemas.openxmlformats.org/officeDocument/2006/relationships/image" Target="media/image16.pn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hyperlink" Target="https://scanner.innovatingdigitally.eu" TargetMode="External"/><Relationship Id="rId32" Type="http://schemas.openxmlformats.org/officeDocument/2006/relationships/hyperlink" Target="https://miro.com/app/board/o9J_lgjYCp0=/?invite_link_id=735834785030" TargetMode="External"/><Relationship Id="rId37" Type="http://schemas.openxmlformats.org/officeDocument/2006/relationships/theme" Target="theme/theme1.xml"/><Relationship Id="rId5" Type="http://schemas.openxmlformats.org/officeDocument/2006/relationships/numbering" Target="numbering.xml"/><Relationship Id="rId15" Type="http://schemas.openxmlformats.org/officeDocument/2006/relationships/image" Target="media/image5.jpeg"/><Relationship Id="rId23" Type="http://schemas.openxmlformats.org/officeDocument/2006/relationships/image" Target="media/image13.png"/><Relationship Id="rId28" Type="http://schemas.openxmlformats.org/officeDocument/2006/relationships/image" Target="media/image15.png"/><Relationship Id="rId36" Type="http://schemas.openxmlformats.org/officeDocument/2006/relationships/fontTable" Target="fontTable.xml"/><Relationship Id="rId10" Type="http://schemas.openxmlformats.org/officeDocument/2006/relationships/endnotes" Target="endnotes.xml"/><Relationship Id="rId19" Type="http://schemas.openxmlformats.org/officeDocument/2006/relationships/image" Target="media/image9.emf"/><Relationship Id="rId31" Type="http://schemas.openxmlformats.org/officeDocument/2006/relationships/hyperlink" Target="https://scanner.innovatingdigitally.eu"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png"/><Relationship Id="rId22" Type="http://schemas.openxmlformats.org/officeDocument/2006/relationships/image" Target="media/image12.png"/><Relationship Id="rId27" Type="http://schemas.openxmlformats.org/officeDocument/2006/relationships/image" Target="media/image14.png"/><Relationship Id="rId30" Type="http://schemas.openxmlformats.org/officeDocument/2006/relationships/image" Target="media/image17.png"/><Relationship Id="rId35" Type="http://schemas.openxmlformats.org/officeDocument/2006/relationships/header" Target="header3.xml"/></Relationships>
</file>

<file path=word/_rels/header1.xml.rels><?xml version="1.0" encoding="UTF-8" standalone="yes"?>
<Relationships xmlns="http://schemas.openxmlformats.org/package/2006/relationships"><Relationship Id="rId1" Type="http://schemas.openxmlformats.org/officeDocument/2006/relationships/image" Target="media/image18.jpeg"/></Relationships>
</file>

<file path=word/_rels/header2.xml.rels><?xml version="1.0" encoding="UTF-8" standalone="yes"?>
<Relationships xmlns="http://schemas.openxmlformats.org/package/2006/relationships"><Relationship Id="rId1" Type="http://schemas.openxmlformats.org/officeDocument/2006/relationships/image" Target="media/image19.png"/></Relationships>
</file>

<file path=word/_rels/header3.xml.rels><?xml version="1.0" encoding="UTF-8" standalone="yes"?>
<Relationships xmlns="http://schemas.openxmlformats.org/package/2006/relationships"><Relationship Id="rId1" Type="http://schemas.openxmlformats.org/officeDocument/2006/relationships/image" Target="media/image18.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TaxCatchAll xmlns="f7e2e6c7-ed3b-4581-8d81-0f6727dcc7c8" xsi:nil="true"/>
    <lcf76f155ced4ddcb4097134ff3c332f xmlns="2ffaba5b-b9bd-4b32-8274-6dc7ffc33c8b">
      <Terms xmlns="http://schemas.microsoft.com/office/infopath/2007/PartnerControls"/>
    </lcf76f155ced4ddcb4097134ff3c332f>
  </documentManagement>
</p:properties>
</file>

<file path=customXml/item3.xml><?xml version="1.0" encoding="utf-8"?>
<b:Sources xmlns:b="http://schemas.openxmlformats.org/officeDocument/2006/bibliography" xmlns="http://schemas.openxmlformats.org/officeDocument/2006/bibliography" SelectedStyle="/APASixthEditionOfficeOnline.xsl" StyleName="APA"/>
</file>

<file path=customXml/item4.xml><?xml version="1.0" encoding="utf-8"?>
<ct:contentTypeSchema xmlns:ct="http://schemas.microsoft.com/office/2006/metadata/contentType" xmlns:ma="http://schemas.microsoft.com/office/2006/metadata/properties/metaAttributes" ct:_="" ma:_="" ma:contentTypeName="Document" ma:contentTypeID="0x010100B2406A46E380F848A1DBD4B846DC82E0" ma:contentTypeVersion="14" ma:contentTypeDescription="Create a new document." ma:contentTypeScope="" ma:versionID="7cb8b6c853ca8f30c0bc36a4ea47e920">
  <xsd:schema xmlns:xsd="http://www.w3.org/2001/XMLSchema" xmlns:xs="http://www.w3.org/2001/XMLSchema" xmlns:p="http://schemas.microsoft.com/office/2006/metadata/properties" xmlns:ns2="2ffaba5b-b9bd-4b32-8274-6dc7ffc33c8b" xmlns:ns3="f7e2e6c7-ed3b-4581-8d81-0f6727dcc7c8" targetNamespace="http://schemas.microsoft.com/office/2006/metadata/properties" ma:root="true" ma:fieldsID="5bc15f8f582654d8e35fe646427e9d5d" ns2:_="" ns3:_="">
    <xsd:import namespace="2ffaba5b-b9bd-4b32-8274-6dc7ffc33c8b"/>
    <xsd:import namespace="f7e2e6c7-ed3b-4581-8d81-0f6727dcc7c8"/>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GenerationTime" minOccurs="0"/>
                <xsd:element ref="ns2:MediaServiceEventHashCode" minOccurs="0"/>
                <xsd:element ref="ns2:MediaServiceAutoKeyPoints" minOccurs="0"/>
                <xsd:element ref="ns2:MediaServiceKeyPoints" minOccurs="0"/>
                <xsd:element ref="ns2:MediaServiceDateTaken" minOccurs="0"/>
                <xsd:element ref="ns3:SharedWithUsers" minOccurs="0"/>
                <xsd:element ref="ns3:SharedWithDetails" minOccurs="0"/>
                <xsd:element ref="ns2:lcf76f155ced4ddcb4097134ff3c332f" minOccurs="0"/>
                <xsd:element ref="ns3:TaxCatchAll"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2ffaba5b-b9bd-4b32-8274-6dc7ffc33c8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AutoKeyPoints" ma:index="14" nillable="true" ma:displayName="MediaServiceAutoKeyPoints" ma:hidden="true" ma:internalName="MediaServiceAutoKeyPoints" ma:readOnly="true">
      <xsd:simpleType>
        <xsd:restriction base="dms:Note"/>
      </xsd:simpleType>
    </xsd:element>
    <xsd:element name="MediaServiceKeyPoints" ma:index="15" nillable="true" ma:displayName="KeyPoints" ma:internalName="MediaServiceKeyPoints" ma:readOnly="true">
      <xsd:simpleType>
        <xsd:restriction base="dms:Note">
          <xsd:maxLength value="255"/>
        </xsd:restriction>
      </xsd:simpleType>
    </xsd:element>
    <xsd:element name="MediaServiceDateTaken" ma:index="16" nillable="true" ma:displayName="MediaServiceDateTaken" ma:hidden="true" ma:internalName="MediaServiceDateTaken" ma:readOnly="true">
      <xsd:simpleType>
        <xsd:restriction base="dms:Text"/>
      </xsd:simpleType>
    </xsd:element>
    <xsd:element name="lcf76f155ced4ddcb4097134ff3c332f" ma:index="20" nillable="true" ma:taxonomy="true" ma:internalName="lcf76f155ced4ddcb4097134ff3c332f" ma:taxonomyFieldName="MediaServiceImageTags" ma:displayName="Image Tags" ma:readOnly="false" ma:fieldId="{5cf76f15-5ced-4ddc-b409-7134ff3c332f}" ma:taxonomyMulti="true" ma:sspId="806f3cfd-5b8b-41d1-a8c0-a3c1c0845742" ma:termSetId="09814cd3-568e-fe90-9814-8d621ff8fb84" ma:anchorId="fba54fb3-c3e1-fe81-a776-ca4b69148c4d" ma:open="tru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f7e2e6c7-ed3b-4581-8d81-0f6727dcc7c8" elementFormDefault="qualified">
    <xsd:import namespace="http://schemas.microsoft.com/office/2006/documentManagement/types"/>
    <xsd:import namespace="http://schemas.microsoft.com/office/infopath/2007/PartnerControls"/>
    <xsd:element name="SharedWithUsers" ma:index="17"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Shared With Details" ma:internalName="SharedWithDetails" ma:readOnly="true">
      <xsd:simpleType>
        <xsd:restriction base="dms:Note">
          <xsd:maxLength value="255"/>
        </xsd:restriction>
      </xsd:simpleType>
    </xsd:element>
    <xsd:element name="TaxCatchAll" ma:index="21" nillable="true" ma:displayName="Taxonomy Catch All Column" ma:hidden="true" ma:list="{49bfdf97-61cb-4048-887d-134bba3ead18}" ma:internalName="TaxCatchAll" ma:showField="CatchAllData" ma:web="f7e2e6c7-ed3b-4581-8d81-0f6727dcc7c8">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E45B067E-FCA2-40CC-96F7-63C98C43AA64}">
  <ds:schemaRefs>
    <ds:schemaRef ds:uri="http://schemas.microsoft.com/sharepoint/v3/contenttype/forms"/>
  </ds:schemaRefs>
</ds:datastoreItem>
</file>

<file path=customXml/itemProps2.xml><?xml version="1.0" encoding="utf-8"?>
<ds:datastoreItem xmlns:ds="http://schemas.openxmlformats.org/officeDocument/2006/customXml" ds:itemID="{8C0D6A74-4ECE-4EC5-9A9F-8719232F5D3E}">
  <ds:schemaRefs>
    <ds:schemaRef ds:uri="http://schemas.microsoft.com/office/2006/metadata/properties"/>
    <ds:schemaRef ds:uri="http://schemas.microsoft.com/office/infopath/2007/PartnerControls"/>
  </ds:schemaRefs>
</ds:datastoreItem>
</file>

<file path=customXml/itemProps3.xml><?xml version="1.0" encoding="utf-8"?>
<ds:datastoreItem xmlns:ds="http://schemas.openxmlformats.org/officeDocument/2006/customXml" ds:itemID="{E94D6A8C-AB44-004B-9A57-D4964BB7C943}">
  <ds:schemaRefs>
    <ds:schemaRef ds:uri="http://schemas.openxmlformats.org/officeDocument/2006/bibliography"/>
  </ds:schemaRefs>
</ds:datastoreItem>
</file>

<file path=customXml/itemProps4.xml><?xml version="1.0" encoding="utf-8"?>
<ds:datastoreItem xmlns:ds="http://schemas.openxmlformats.org/officeDocument/2006/customXml" ds:itemID="{DE451B4F-2DF7-4B5B-8591-E0125D6A8FBC}"/>
</file>

<file path=docProps/app.xml><?xml version="1.0" encoding="utf-8"?>
<Properties xmlns="http://schemas.openxmlformats.org/officeDocument/2006/extended-properties" xmlns:vt="http://schemas.openxmlformats.org/officeDocument/2006/docPropsVTypes">
  <Template>Normal.dotm</Template>
  <TotalTime>6</TotalTime>
  <Pages>6</Pages>
  <Words>1121</Words>
  <Characters>5820</Characters>
  <Application>Microsoft Office Word</Application>
  <DocSecurity>0</DocSecurity>
  <Lines>264</Lines>
  <Paragraphs>43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6898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Gillian Keane</dc:creator>
  <cp:keywords/>
  <dc:description/>
  <cp:lastModifiedBy>Burcu Kör</cp:lastModifiedBy>
  <cp:revision>13</cp:revision>
  <cp:lastPrinted>2017-11-27T12:19:00Z</cp:lastPrinted>
  <dcterms:created xsi:type="dcterms:W3CDTF">2022-02-09T11:49:00Z</dcterms:created>
  <dcterms:modified xsi:type="dcterms:W3CDTF">2022-10-13T09:20:00Z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0x010100B2406A46E380F848A1DBD4B846DC82E0</vt:lpwstr>
  </property>
  <property fmtid="{D5CDD505-2E9C-101B-9397-08002B2CF9AE}" pid="3" name="GrammarlyDocumentId">
    <vt:lpwstr>b938fee39dcbc91045f1acca403ace83542b7262788b57d9a311c248a5eb68a9</vt:lpwstr>
  </property>
</Properties>
</file>